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1" w:firstLineChars="10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长春市中医院</w:t>
      </w:r>
    </w:p>
    <w:p>
      <w:pPr>
        <w:ind w:firstLine="301" w:firstLineChars="10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门急诊发现核酸检测阳性病人应急预案</w:t>
      </w:r>
    </w:p>
    <w:p>
      <w:pPr>
        <w:ind w:firstLine="708" w:firstLineChars="196"/>
        <w:rPr>
          <w:rFonts w:ascii="宋体"/>
          <w:b/>
          <w:color w:val="FF0000"/>
          <w:sz w:val="36"/>
          <w:szCs w:val="36"/>
        </w:rPr>
      </w:pPr>
    </w:p>
    <w:p>
      <w:pPr>
        <w:ind w:firstLine="472" w:firstLineChars="196"/>
        <w:rPr>
          <w:rFonts w:ascii="宋体"/>
          <w:b/>
          <w:color w:val="000000"/>
          <w:sz w:val="24"/>
          <w:szCs w:val="24"/>
        </w:rPr>
      </w:pPr>
      <w:r>
        <w:rPr>
          <w:rFonts w:hint="eastAsia" w:ascii="宋体" w:hAnsi="宋体"/>
          <w:b/>
          <w:color w:val="000000"/>
          <w:sz w:val="24"/>
          <w:szCs w:val="24"/>
        </w:rPr>
        <w:t>新冠肺炎（COVID-19）是国家规定的传染病（乙类传染病按照甲类执行）。新冠病毒不断演变，我院根据现新冠病毒（奥密克戎等毒株）传播能力变强，病毒载量较大的特点，结合我院的实际情况，特制定门急诊发现核酸检测阳性病人的应急预案；内容如下：</w:t>
      </w:r>
    </w:p>
    <w:p>
      <w:pPr>
        <w:pStyle w:val="9"/>
        <w:numPr>
          <w:ilvl w:val="0"/>
          <w:numId w:val="1"/>
        </w:numPr>
        <w:ind w:firstLineChars="0"/>
        <w:rPr>
          <w:rFonts w:ascii="宋体"/>
          <w:b/>
          <w:color w:val="000000"/>
          <w:sz w:val="24"/>
          <w:szCs w:val="24"/>
        </w:rPr>
      </w:pPr>
      <w:r>
        <w:rPr>
          <w:rFonts w:hint="eastAsia" w:ascii="宋体" w:hAnsi="宋体"/>
          <w:b/>
          <w:color w:val="000000"/>
          <w:sz w:val="24"/>
          <w:szCs w:val="24"/>
        </w:rPr>
        <w:t>在过渡病房的门急诊病人如果接到核酸检测室核酸检测阳性的报告时，经治医生立即通知科室负责人，全体医务人员做好个人防护（三级防护），确定专人诊治。</w:t>
      </w:r>
    </w:p>
    <w:p>
      <w:pPr>
        <w:pStyle w:val="9"/>
        <w:numPr>
          <w:ilvl w:val="0"/>
          <w:numId w:val="1"/>
        </w:numPr>
        <w:ind w:firstLineChars="0"/>
        <w:rPr>
          <w:rFonts w:ascii="宋体"/>
          <w:b/>
          <w:color w:val="000000"/>
          <w:sz w:val="24"/>
          <w:szCs w:val="24"/>
        </w:rPr>
      </w:pPr>
      <w:r>
        <w:rPr>
          <w:rFonts w:hint="eastAsia" w:ascii="宋体" w:hAnsi="宋体"/>
          <w:b/>
          <w:color w:val="000000"/>
          <w:sz w:val="24"/>
          <w:szCs w:val="24"/>
        </w:rPr>
        <w:t>经治医生电话通知门诊部、医务科、感染管理科、护理部，医务科和感染科分别上报医政和疾控部门。</w:t>
      </w:r>
    </w:p>
    <w:p>
      <w:pPr>
        <w:pStyle w:val="9"/>
        <w:numPr>
          <w:ilvl w:val="0"/>
          <w:numId w:val="1"/>
        </w:numPr>
        <w:ind w:firstLineChars="0"/>
        <w:rPr>
          <w:rFonts w:ascii="宋体"/>
          <w:b/>
          <w:color w:val="000000"/>
          <w:sz w:val="24"/>
          <w:szCs w:val="24"/>
        </w:rPr>
      </w:pPr>
      <w:r>
        <w:rPr>
          <w:rFonts w:hint="eastAsia" w:ascii="宋体" w:hAnsi="宋体"/>
          <w:b/>
          <w:sz w:val="24"/>
          <w:szCs w:val="24"/>
        </w:rPr>
        <w:t>疗区施行封闭管控：阳性患者及陪护不得离开病室，急诊室的所有人员暂时原地隔离，不得离开。</w:t>
      </w:r>
    </w:p>
    <w:p>
      <w:pPr>
        <w:pStyle w:val="9"/>
        <w:numPr>
          <w:ilvl w:val="0"/>
          <w:numId w:val="1"/>
        </w:numPr>
        <w:ind w:firstLineChars="0"/>
        <w:rPr>
          <w:rFonts w:ascii="宋体"/>
          <w:b/>
          <w:color w:val="000000"/>
          <w:sz w:val="24"/>
          <w:szCs w:val="24"/>
        </w:rPr>
      </w:pPr>
      <w:r>
        <w:rPr>
          <w:rFonts w:hint="eastAsia" w:ascii="宋体" w:hAnsi="宋体"/>
          <w:b/>
          <w:color w:val="000000"/>
          <w:sz w:val="24"/>
          <w:szCs w:val="24"/>
        </w:rPr>
        <w:t>护士协助患者及其陪护佩戴好防护用品（n95口罩、帽子、戴鞋套的医用防护服、手套、一次性面屏或护目镜），医生向患者、陪护做好病情告知及心理疏导（注意与患者保持距离）。告知患者、陪护不可离开该病室，关闭房门，专人看护。</w:t>
      </w:r>
    </w:p>
    <w:p>
      <w:pPr>
        <w:pStyle w:val="9"/>
        <w:numPr>
          <w:ilvl w:val="0"/>
          <w:numId w:val="1"/>
        </w:numPr>
        <w:ind w:firstLineChars="0"/>
        <w:jc w:val="left"/>
        <w:rPr>
          <w:rFonts w:ascii="宋体"/>
          <w:b/>
          <w:color w:val="000000"/>
          <w:sz w:val="24"/>
          <w:szCs w:val="24"/>
        </w:rPr>
      </w:pPr>
      <w:r>
        <w:rPr>
          <w:rFonts w:hint="eastAsia" w:ascii="宋体" w:hAnsi="宋体"/>
          <w:b/>
          <w:color w:val="000000"/>
          <w:sz w:val="24"/>
          <w:szCs w:val="24"/>
        </w:rPr>
        <w:t>如需确诊新冠肺炎患者进行诊疗，所用仪器设备需</w:t>
      </w:r>
      <w:r>
        <w:rPr>
          <w:rFonts w:hint="eastAsia" w:ascii="宋体" w:hAnsi="宋体"/>
          <w:b/>
          <w:color w:val="FF0000"/>
          <w:sz w:val="24"/>
          <w:szCs w:val="24"/>
        </w:rPr>
        <w:t>（固定专用，即仪器设备只进不出</w:t>
      </w:r>
      <w:r>
        <w:rPr>
          <w:rFonts w:hint="eastAsia" w:ascii="宋体" w:hAnsi="宋体"/>
          <w:b/>
          <w:color w:val="000000"/>
          <w:sz w:val="24"/>
          <w:szCs w:val="24"/>
        </w:rPr>
        <w:t>），非一次性使用的诊疗设备彻底消毒后方可复用。</w:t>
      </w:r>
    </w:p>
    <w:p>
      <w:pPr>
        <w:pStyle w:val="9"/>
        <w:numPr>
          <w:ilvl w:val="0"/>
          <w:numId w:val="1"/>
        </w:numPr>
        <w:ind w:firstLineChars="0"/>
        <w:jc w:val="left"/>
        <w:rPr>
          <w:rFonts w:ascii="宋体"/>
          <w:b/>
          <w:color w:val="000000"/>
          <w:sz w:val="24"/>
          <w:szCs w:val="24"/>
        </w:rPr>
      </w:pPr>
      <w:r>
        <w:rPr>
          <w:rFonts w:hint="eastAsia" w:ascii="宋体"/>
          <w:b/>
          <w:color w:val="000000"/>
          <w:sz w:val="24"/>
          <w:szCs w:val="24"/>
        </w:rPr>
        <w:t>急诊室和核酸采集室统计在敏感时间段到过该区域的全部人员名单（没有的要零报告），以及急诊室和核酸采集室内现有的人员名单。将名单上报至感染管理科。</w:t>
      </w:r>
    </w:p>
    <w:p>
      <w:pPr>
        <w:pStyle w:val="9"/>
        <w:numPr>
          <w:ilvl w:val="0"/>
          <w:numId w:val="1"/>
        </w:numPr>
        <w:ind w:firstLineChars="0"/>
        <w:rPr>
          <w:rFonts w:ascii="宋体"/>
          <w:b/>
          <w:color w:val="000000"/>
          <w:sz w:val="24"/>
          <w:szCs w:val="24"/>
        </w:rPr>
      </w:pPr>
      <w:r>
        <w:rPr>
          <w:rFonts w:hint="eastAsia" w:ascii="宋体" w:hAnsi="宋体"/>
          <w:b/>
          <w:color w:val="000000"/>
          <w:sz w:val="24"/>
          <w:szCs w:val="24"/>
        </w:rPr>
        <w:t>核酸检测阳性病人,需将病人转送至定点医院救治。医务科接到转运人员电话后通知→急诊护士或核酸采集室→配合做好转运准备，从急诊大厅</w:t>
      </w:r>
      <w:r>
        <w:rPr>
          <w:rFonts w:hint="eastAsia" w:ascii="宋体" w:hAnsi="宋体"/>
          <w:b/>
          <w:color w:val="000000"/>
          <w:sz w:val="24"/>
          <w:szCs w:val="24"/>
          <w:lang w:eastAsia="zh-CN"/>
        </w:rPr>
        <w:t>的</w:t>
      </w:r>
      <w:r>
        <w:rPr>
          <w:rFonts w:hint="eastAsia" w:ascii="宋体" w:hAnsi="宋体"/>
          <w:b/>
          <w:color w:val="000000"/>
          <w:sz w:val="24"/>
          <w:szCs w:val="24"/>
        </w:rPr>
        <w:t>东侧</w:t>
      </w:r>
      <w:r>
        <w:rPr>
          <w:rFonts w:hint="eastAsia" w:ascii="宋体" w:hAnsi="宋体"/>
          <w:b/>
          <w:color w:val="000000"/>
          <w:sz w:val="24"/>
          <w:szCs w:val="24"/>
          <w:lang w:eastAsia="zh-CN"/>
        </w:rPr>
        <w:t>出口</w:t>
      </w:r>
      <w:r>
        <w:rPr>
          <w:rFonts w:hint="eastAsia" w:ascii="宋体" w:hAnsi="宋体"/>
          <w:b/>
          <w:color w:val="000000"/>
          <w:sz w:val="24"/>
          <w:szCs w:val="24"/>
        </w:rPr>
        <w:t>转出</w:t>
      </w:r>
      <w:r>
        <w:rPr>
          <w:rFonts w:hint="eastAsia" w:ascii="宋体" w:hAnsi="宋体"/>
          <w:b/>
          <w:sz w:val="24"/>
          <w:szCs w:val="24"/>
        </w:rPr>
        <w:t>。</w:t>
      </w:r>
    </w:p>
    <w:p>
      <w:pPr>
        <w:pStyle w:val="9"/>
        <w:widowControl/>
        <w:numPr>
          <w:ilvl w:val="0"/>
          <w:numId w:val="1"/>
        </w:numPr>
        <w:adjustRightInd w:val="0"/>
        <w:snapToGrid w:val="0"/>
        <w:spacing w:after="200" w:line="360" w:lineRule="auto"/>
        <w:ind w:firstLineChars="0"/>
        <w:jc w:val="left"/>
        <w:rPr>
          <w:rFonts w:asciiTheme="minorEastAsia" w:hAnsiTheme="minorEastAsia" w:eastAsiaTheme="minorEastAsia"/>
          <w:b/>
          <w:sz w:val="24"/>
          <w:szCs w:val="24"/>
        </w:rPr>
      </w:pPr>
      <w:r>
        <w:rPr>
          <w:rFonts w:hint="eastAsia" w:ascii="宋体" w:hAnsi="宋体"/>
          <w:b/>
          <w:sz w:val="24"/>
          <w:szCs w:val="24"/>
        </w:rPr>
        <w:t>完成患者转运后，疗区对病人所在病室和转运时所经过的走廊进行</w:t>
      </w:r>
      <w:r>
        <w:rPr>
          <w:rFonts w:hint="eastAsia" w:ascii="宋体" w:hAnsi="宋体"/>
          <w:b/>
          <w:color w:val="FF0000"/>
          <w:sz w:val="24"/>
          <w:szCs w:val="24"/>
        </w:rPr>
        <w:t>终末消毒处理</w:t>
      </w:r>
      <w:r>
        <w:rPr>
          <w:rFonts w:hint="eastAsia" w:ascii="宋体" w:hAnsi="宋体"/>
          <w:b/>
          <w:sz w:val="24"/>
          <w:szCs w:val="24"/>
        </w:rPr>
        <w:t>。（按照医疗机构内新型冠状病毒感染预防与控制技术指南第三版）</w:t>
      </w:r>
    </w:p>
    <w:p>
      <w:pPr>
        <w:pStyle w:val="9"/>
        <w:numPr>
          <w:ilvl w:val="0"/>
          <w:numId w:val="1"/>
        </w:numPr>
        <w:ind w:firstLineChars="0"/>
        <w:rPr>
          <w:rFonts w:ascii="宋体"/>
          <w:b/>
          <w:color w:val="000000"/>
          <w:sz w:val="24"/>
          <w:szCs w:val="24"/>
        </w:rPr>
      </w:pPr>
      <w:r>
        <w:rPr>
          <w:rFonts w:hint="eastAsia" w:ascii="宋体" w:hAnsi="宋体"/>
          <w:b/>
          <w:sz w:val="24"/>
          <w:szCs w:val="24"/>
        </w:rPr>
        <w:t>对于封控区内的人员，需根据隔离病人诊断结果及相关部门流调的结果，进行相应的后续处置。</w:t>
      </w:r>
    </w:p>
    <w:p>
      <w:pPr>
        <w:pStyle w:val="9"/>
        <w:widowControl/>
        <w:adjustRightInd w:val="0"/>
        <w:snapToGrid w:val="0"/>
        <w:spacing w:after="200" w:line="360" w:lineRule="auto"/>
        <w:ind w:left="720" w:firstLine="0" w:firstLineChars="0"/>
        <w:jc w:val="left"/>
        <w:rPr>
          <w:rFonts w:asciiTheme="minorEastAsia" w:hAnsiTheme="minorEastAsia" w:eastAsiaTheme="minorEastAsia"/>
          <w:b/>
          <w:sz w:val="24"/>
          <w:szCs w:val="24"/>
        </w:rPr>
      </w:pPr>
    </w:p>
    <w:p>
      <w:pPr>
        <w:pStyle w:val="9"/>
        <w:widowControl/>
        <w:adjustRightInd w:val="0"/>
        <w:snapToGrid w:val="0"/>
        <w:spacing w:after="200" w:line="360" w:lineRule="auto"/>
        <w:ind w:left="720" w:firstLine="0" w:firstLineChars="0"/>
        <w:jc w:val="left"/>
        <w:rPr>
          <w:rFonts w:asciiTheme="minorEastAsia" w:hAnsiTheme="minorEastAsia" w:eastAsiaTheme="minorEastAsia"/>
          <w:b/>
          <w:sz w:val="24"/>
          <w:szCs w:val="24"/>
        </w:rPr>
      </w:pPr>
    </w:p>
    <w:p>
      <w:pPr>
        <w:spacing w:line="360" w:lineRule="auto"/>
        <w:jc w:val="left"/>
        <w:rPr>
          <w:rFonts w:ascii="宋体" w:hAnsi="宋体"/>
          <w:b/>
          <w:sz w:val="24"/>
          <w:szCs w:val="24"/>
        </w:rPr>
      </w:pPr>
    </w:p>
    <w:p>
      <w:pPr>
        <w:pStyle w:val="9"/>
        <w:spacing w:line="360" w:lineRule="auto"/>
        <w:ind w:left="720" w:leftChars="343" w:firstLine="3831" w:firstLineChars="1590"/>
        <w:jc w:val="left"/>
        <w:rPr>
          <w:rFonts w:ascii="宋体" w:hAnsi="宋体"/>
          <w:b/>
          <w:sz w:val="24"/>
          <w:szCs w:val="24"/>
        </w:rPr>
      </w:pPr>
      <w:r>
        <w:rPr>
          <w:rFonts w:hint="eastAsia" w:ascii="宋体" w:hAnsi="宋体"/>
          <w:b/>
          <w:sz w:val="24"/>
          <w:szCs w:val="24"/>
        </w:rPr>
        <w:t xml:space="preserve">感染管理科   </w:t>
      </w:r>
    </w:p>
    <w:p>
      <w:pPr>
        <w:pStyle w:val="9"/>
        <w:spacing w:line="360" w:lineRule="auto"/>
        <w:ind w:left="720" w:leftChars="343" w:firstLine="4750" w:firstLineChars="1690"/>
        <w:jc w:val="left"/>
        <w:rPr>
          <w:rFonts w:ascii="宋体" w:hAnsi="宋体"/>
          <w:b/>
          <w:sz w:val="28"/>
          <w:szCs w:val="28"/>
        </w:rPr>
      </w:pPr>
      <w:r>
        <w:rPr>
          <w:rFonts w:hint="eastAsia" w:ascii="宋体" w:hAnsi="宋体"/>
          <w:b/>
          <w:sz w:val="28"/>
          <w:szCs w:val="28"/>
        </w:rPr>
        <w:t>2022.03</w:t>
      </w:r>
    </w:p>
    <w:p>
      <w:pPr>
        <w:ind w:firstLine="3341" w:firstLineChars="1040"/>
        <w:rPr>
          <w:rFonts w:ascii="宋体"/>
          <w:b/>
          <w:color w:val="FF0000"/>
          <w:sz w:val="32"/>
          <w:szCs w:val="32"/>
        </w:rPr>
      </w:pPr>
    </w:p>
    <w:p>
      <w:pPr>
        <w:ind w:firstLine="3341" w:firstLineChars="1040"/>
        <w:rPr>
          <w:rFonts w:ascii="宋体"/>
          <w:b/>
          <w:color w:val="FF0000"/>
          <w:sz w:val="32"/>
          <w:szCs w:val="32"/>
        </w:rPr>
      </w:pPr>
    </w:p>
    <w:p>
      <w:pPr>
        <w:ind w:firstLine="3341" w:firstLineChars="1040"/>
        <w:rPr>
          <w:rFonts w:ascii="宋体"/>
          <w:b/>
          <w:color w:val="FF0000"/>
          <w:sz w:val="32"/>
          <w:szCs w:val="32"/>
        </w:rPr>
      </w:pPr>
    </w:p>
    <w:p>
      <w:pPr>
        <w:ind w:firstLine="3341" w:firstLineChars="1040"/>
        <w:rPr>
          <w:rFonts w:ascii="宋体"/>
          <w:b/>
          <w:color w:val="FF0000"/>
          <w:sz w:val="32"/>
          <w:szCs w:val="32"/>
        </w:rPr>
      </w:pPr>
    </w:p>
    <w:p>
      <w:pPr>
        <w:ind w:firstLine="3341" w:firstLineChars="1040"/>
        <w:rPr>
          <w:rFonts w:ascii="宋体"/>
          <w:b/>
          <w:color w:val="FF0000"/>
          <w:sz w:val="32"/>
          <w:szCs w:val="32"/>
        </w:rPr>
      </w:pPr>
      <w:bookmarkStart w:id="0" w:name="_GoBack"/>
      <w:bookmarkEnd w:id="0"/>
    </w:p>
    <w:p>
      <w:pPr>
        <w:ind w:firstLine="3341" w:firstLineChars="1040"/>
        <w:rPr>
          <w:rFonts w:ascii="宋体"/>
          <w:b/>
          <w:color w:val="FF0000"/>
          <w:sz w:val="32"/>
          <w:szCs w:val="32"/>
        </w:rPr>
      </w:pPr>
    </w:p>
    <w:p>
      <w:pPr>
        <w:ind w:firstLine="3341" w:firstLineChars="1040"/>
        <w:rPr>
          <w:rFonts w:ascii="宋体"/>
          <w:b/>
          <w:color w:val="FF0000"/>
          <w:sz w:val="32"/>
          <w:szCs w:val="32"/>
        </w:rPr>
      </w:pPr>
    </w:p>
    <w:p>
      <w:pPr>
        <w:ind w:firstLine="3341" w:firstLineChars="1040"/>
        <w:rPr>
          <w:rFonts w:ascii="宋体"/>
          <w:b/>
          <w:color w:val="FF0000"/>
          <w:sz w:val="32"/>
          <w:szCs w:val="32"/>
        </w:rPr>
      </w:pPr>
    </w:p>
    <w:p>
      <w:pPr>
        <w:ind w:firstLine="3341" w:firstLineChars="1040"/>
        <w:rPr>
          <w:rFonts w:ascii="宋体"/>
          <w:b/>
          <w:color w:val="FF0000"/>
          <w:sz w:val="32"/>
          <w:szCs w:val="32"/>
        </w:rPr>
      </w:pPr>
    </w:p>
    <w:p>
      <w:pPr>
        <w:ind w:firstLine="3341" w:firstLineChars="1040"/>
        <w:rPr>
          <w:rFonts w:ascii="宋体"/>
          <w:b/>
          <w:color w:val="FF0000"/>
          <w:sz w:val="32"/>
          <w:szCs w:val="32"/>
        </w:rPr>
      </w:pPr>
    </w:p>
    <w:p>
      <w:pPr>
        <w:ind w:firstLine="3341" w:firstLineChars="1040"/>
        <w:rPr>
          <w:rFonts w:ascii="宋体"/>
          <w:b/>
          <w:color w:val="FF0000"/>
          <w:sz w:val="32"/>
          <w:szCs w:val="32"/>
        </w:rPr>
      </w:pPr>
    </w:p>
    <w:p>
      <w:pPr>
        <w:ind w:firstLine="3341" w:firstLineChars="1040"/>
        <w:rPr>
          <w:rFonts w:ascii="宋体"/>
          <w:b/>
          <w:color w:val="FF0000"/>
          <w:sz w:val="32"/>
          <w:szCs w:val="32"/>
        </w:rPr>
      </w:pPr>
    </w:p>
    <w:p>
      <w:pPr>
        <w:ind w:firstLine="3341" w:firstLineChars="1040"/>
        <w:rPr>
          <w:rFonts w:ascii="宋体"/>
          <w:b/>
          <w:color w:val="FF0000"/>
          <w:sz w:val="32"/>
          <w:szCs w:val="32"/>
        </w:rPr>
      </w:pPr>
    </w:p>
    <w:p>
      <w:pPr>
        <w:ind w:firstLine="3341" w:firstLineChars="1040"/>
        <w:rPr>
          <w:rFonts w:ascii="宋体"/>
          <w:b/>
          <w:color w:val="FF0000"/>
          <w:sz w:val="32"/>
          <w:szCs w:val="32"/>
        </w:rPr>
      </w:pPr>
    </w:p>
    <w:p>
      <w:pPr>
        <w:ind w:firstLine="3341" w:firstLineChars="1040"/>
        <w:rPr>
          <w:rFonts w:ascii="宋体"/>
          <w:b/>
          <w:color w:val="FF0000"/>
          <w:sz w:val="32"/>
          <w:szCs w:val="32"/>
        </w:rPr>
      </w:pPr>
    </w:p>
    <w:p>
      <w:pPr>
        <w:rPr>
          <w:rFonts w:ascii="宋体"/>
          <w:b/>
          <w:color w:val="FF0000"/>
          <w:sz w:val="32"/>
          <w:szCs w:val="32"/>
        </w:rPr>
      </w:pPr>
    </w:p>
    <w:p>
      <w:pPr>
        <w:jc w:val="center"/>
        <w:rPr>
          <w:rFonts w:ascii="宋体"/>
          <w:b/>
          <w:color w:val="FF0000"/>
          <w:sz w:val="32"/>
          <w:szCs w:val="32"/>
        </w:rPr>
      </w:pPr>
      <w:r>
        <w:rPr>
          <w:rFonts w:hint="eastAsia" w:ascii="宋体"/>
          <w:b/>
          <w:color w:val="FF0000"/>
          <w:sz w:val="32"/>
          <w:szCs w:val="32"/>
        </w:rPr>
        <w:t>长春市中医院总部</w:t>
      </w:r>
    </w:p>
    <w:p>
      <w:pPr>
        <w:jc w:val="center"/>
        <w:rPr>
          <w:rFonts w:ascii="宋体" w:hAnsi="宋体"/>
          <w:b/>
          <w:color w:val="FF0000"/>
          <w:sz w:val="32"/>
          <w:szCs w:val="32"/>
        </w:rPr>
      </w:pPr>
      <w:r>
        <w:rPr>
          <w:rFonts w:hint="eastAsia" w:ascii="宋体" w:hAnsi="宋体"/>
          <w:b/>
          <w:color w:val="FF0000"/>
          <w:sz w:val="32"/>
          <w:szCs w:val="32"/>
        </w:rPr>
        <w:t>门急诊发现核酸检测阳性病人应急处理流程</w:t>
      </w:r>
    </w:p>
    <w:p>
      <w:pPr>
        <w:ind w:firstLine="3542" w:firstLineChars="490"/>
        <w:rPr>
          <w:rFonts w:ascii="宋体"/>
          <w:b/>
          <w:color w:val="000000"/>
          <w:sz w:val="72"/>
          <w:szCs w:val="72"/>
        </w:rPr>
      </w:pPr>
      <w:r>
        <w:rPr>
          <w:rFonts w:ascii="宋体"/>
          <w:b/>
          <w:color w:val="000000"/>
          <w:sz w:val="72"/>
          <w:szCs w:val="72"/>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72390</wp:posOffset>
                </wp:positionV>
                <wp:extent cx="5076825" cy="523875"/>
                <wp:effectExtent l="0" t="0" r="28575" b="28575"/>
                <wp:wrapNone/>
                <wp:docPr id="4" name="矩形 4"/>
                <wp:cNvGraphicFramePr/>
                <a:graphic xmlns:a="http://schemas.openxmlformats.org/drawingml/2006/main">
                  <a:graphicData uri="http://schemas.microsoft.com/office/word/2010/wordprocessingShape">
                    <wps:wsp>
                      <wps:cNvSpPr/>
                      <wps:spPr>
                        <a:xfrm>
                          <a:off x="0" y="0"/>
                          <a:ext cx="5076825"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0"/>
                              </w:rPr>
                            </w:pPr>
                            <w:r>
                              <w:rPr>
                                <w:rFonts w:hint="eastAsia" w:ascii="宋体" w:hAnsi="宋体"/>
                                <w:b/>
                                <w:color w:val="000000"/>
                                <w:sz w:val="24"/>
                                <w:szCs w:val="28"/>
                              </w:rPr>
                              <w:t>门急诊医生接到通知核酸阳性病例报告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5pt;margin-top:5.7pt;height:41.25pt;width:399.75pt;z-index:251659264;v-text-anchor:middle;mso-width-relative:page;mso-height-relative:page;" filled="f" stroked="t" coordsize="21600,21600" o:gfxdata="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8PXhvXAAAACAEAAA8AAAAAAAAAAQAgAAAAIgAAAGRycy9k&#10;b3ducmV2LnhtbFBLAQIUABQAAAAIAIdO4kASkfECdQIAAOAEAAAOAAAAAAAAAAEAIAAAACYBAABk&#10;cnMvZTJvRG9jLnhtbFBLBQYAAAAABgAGAFkBAAANBgAAAAA=&#10;">
                <v:fill on="f" focussize="0,0"/>
                <v:stroke weight="2pt" color="#385D8A [3204]" joinstyle="round"/>
                <v:imagedata o:title=""/>
                <o:lock v:ext="edit" aspectratio="f"/>
                <v:textbox>
                  <w:txbxContent>
                    <w:p>
                      <w:pPr>
                        <w:jc w:val="center"/>
                        <w:rPr>
                          <w:sz w:val="20"/>
                        </w:rPr>
                      </w:pPr>
                      <w:r>
                        <w:rPr>
                          <w:rFonts w:hint="eastAsia" w:ascii="宋体" w:hAnsi="宋体"/>
                          <w:b/>
                          <w:color w:val="000000"/>
                          <w:sz w:val="24"/>
                          <w:szCs w:val="28"/>
                        </w:rPr>
                        <w:t>门急诊医生接到通知核酸阳性病例报告</w:t>
                      </w:r>
                    </w:p>
                  </w:txbxContent>
                </v:textbox>
              </v:rect>
            </w:pict>
          </mc:Fallback>
        </mc:AlternateContent>
      </w:r>
    </w:p>
    <w:p>
      <w:pPr>
        <w:ind w:firstLine="1269" w:firstLineChars="395"/>
        <w:rPr>
          <w:rFonts w:ascii="宋体" w:hAnsi="宋体"/>
          <w:b/>
          <w:color w:val="000000"/>
          <w:sz w:val="32"/>
          <w:szCs w:val="72"/>
        </w:rPr>
      </w:pPr>
      <w:r>
        <w:rPr>
          <w:rFonts w:ascii="宋体" w:hAnsi="宋体"/>
          <w:b/>
          <w:color w:val="000000"/>
          <w:sz w:val="32"/>
          <w:szCs w:val="72"/>
        </w:rPr>
        <mc:AlternateContent>
          <mc:Choice Requires="wps">
            <w:drawing>
              <wp:anchor distT="0" distB="0" distL="114300" distR="114300" simplePos="0" relativeHeight="251661312" behindDoc="0" locked="0" layoutInCell="1" allowOverlap="1">
                <wp:simplePos x="0" y="0"/>
                <wp:positionH relativeFrom="column">
                  <wp:posOffset>2849880</wp:posOffset>
                </wp:positionH>
                <wp:positionV relativeFrom="paragraph">
                  <wp:posOffset>55245</wp:posOffset>
                </wp:positionV>
                <wp:extent cx="45720" cy="257175"/>
                <wp:effectExtent l="19050" t="0" r="31115" b="47625"/>
                <wp:wrapNone/>
                <wp:docPr id="6" name="下箭头 6"/>
                <wp:cNvGraphicFramePr/>
                <a:graphic xmlns:a="http://schemas.openxmlformats.org/drawingml/2006/main">
                  <a:graphicData uri="http://schemas.microsoft.com/office/word/2010/wordprocessingShape">
                    <wps:wsp>
                      <wps:cNvSpPr/>
                      <wps:spPr>
                        <a:xfrm>
                          <a:off x="0" y="0"/>
                          <a:ext cx="45719"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4.4pt;margin-top:4.35pt;height:20.25pt;width:3.6pt;z-index:251661312;v-text-anchor:middle;mso-width-relative:page;mso-height-relative:page;" fillcolor="#4F81BD [3204]" filled="t" stroked="t" coordsize="21600,21600" o:gfxdata="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W5fu/dsAAAAIAQAADwAAAAAAAAABACAA&#10;AAAiAAAAZHJzL2Rvd25yZXYueG1sUEsBAhQAFAAAAAgAh07iQCrXuCh8AgAABAUAAA4AAAAAAAAA&#10;AQAgAAAAKgEAAGRycy9lMm9Eb2MueG1sUEsFBgAAAAAGAAYAWQEAABgGAAAAAA==&#10;" adj="19681,5400">
                <v:fill on="t" focussize="0,0"/>
                <v:stroke weight="2pt" color="#385D8A [3204]" joinstyle="round"/>
                <v:imagedata o:title=""/>
                <o:lock v:ext="edit" aspectratio="f"/>
              </v:shape>
            </w:pict>
          </mc:Fallback>
        </mc:AlternateContent>
      </w:r>
    </w:p>
    <w:p>
      <w:pPr>
        <w:rPr>
          <w:rFonts w:ascii="宋体" w:hAnsi="宋体"/>
          <w:b/>
          <w:color w:val="000000"/>
          <w:sz w:val="32"/>
          <w:szCs w:val="72"/>
        </w:rPr>
      </w:pPr>
      <w:r>
        <w:rPr>
          <w:rFonts w:ascii="宋体"/>
          <w:b/>
          <w:color w:val="000000"/>
          <w:sz w:val="72"/>
          <w:szCs w:val="72"/>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30480</wp:posOffset>
                </wp:positionV>
                <wp:extent cx="5076825" cy="571500"/>
                <wp:effectExtent l="0" t="0" r="28575" b="19050"/>
                <wp:wrapNone/>
                <wp:docPr id="5" name="矩形 5"/>
                <wp:cNvGraphicFramePr/>
                <a:graphic xmlns:a="http://schemas.openxmlformats.org/drawingml/2006/main">
                  <a:graphicData uri="http://schemas.microsoft.com/office/word/2010/wordprocessingShape">
                    <wps:wsp>
                      <wps:cNvSpPr/>
                      <wps:spPr>
                        <a:xfrm>
                          <a:off x="0" y="0"/>
                          <a:ext cx="5076825" cy="571500"/>
                        </a:xfrm>
                        <a:prstGeom prst="rect">
                          <a:avLst/>
                        </a:prstGeom>
                        <a:noFill/>
                        <a:ln w="25400" cap="flat" cmpd="sng" algn="ctr">
                          <a:solidFill>
                            <a:srgbClr val="4F81BD">
                              <a:shade val="50000"/>
                            </a:srgbClr>
                          </a:solidFill>
                          <a:prstDash val="solid"/>
                        </a:ln>
                        <a:effectLst/>
                      </wps:spPr>
                      <wps:txbx>
                        <w:txbxContent>
                          <w:p>
                            <w:pPr>
                              <w:jc w:val="center"/>
                              <w:rPr>
                                <w:rFonts w:ascii="宋体" w:hAnsi="宋体"/>
                                <w:b/>
                                <w:color w:val="FF0000"/>
                                <w:sz w:val="24"/>
                                <w:szCs w:val="28"/>
                              </w:rPr>
                            </w:pPr>
                            <w:r>
                              <w:rPr>
                                <w:rFonts w:hint="eastAsia" w:ascii="宋体" w:hAnsi="宋体"/>
                                <w:b/>
                                <w:color w:val="000000"/>
                                <w:sz w:val="24"/>
                                <w:szCs w:val="72"/>
                              </w:rPr>
                              <w:t>上报急诊室领导,患者病情及通知内容（患者在过渡病房），启动急诊室</w:t>
                            </w:r>
                            <w:r>
                              <w:rPr>
                                <w:rFonts w:hint="eastAsia" w:ascii="宋体" w:hAnsi="宋体"/>
                                <w:b/>
                                <w:color w:val="FF0000"/>
                                <w:sz w:val="24"/>
                                <w:szCs w:val="28"/>
                              </w:rPr>
                              <w:t>发现核酸检测阳性病人应急预案</w:t>
                            </w:r>
                          </w:p>
                          <w:p>
                            <w:pPr>
                              <w:rPr>
                                <w:sz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pt;margin-top:2.4pt;height:45pt;width:399.75pt;z-index:251660288;v-text-anchor:middle;mso-width-relative:page;mso-height-relative:page;" filled="f" stroked="t" coordsize="21600,21600" o:gfxdata="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&#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G2Rgk1gAAAAcBAAAPAAAAAAAAAAEAIAAAACIAAABk&#10;cnMvZG93bnJldi54bWxQSwECFAAUAAAACACHTuJA0grGN3oCAADuBAAADgAAAAAAAAABACAAAAAl&#10;AQAAZHJzL2Uyb0RvYy54bWxQSwUGAAAAAAYABgBZAQAAEQYAAAAA&#10;">
                <v:fill on="f" focussize="0,0"/>
                <v:stroke weight="2pt" color="#385D8A" joinstyle="round"/>
                <v:imagedata o:title=""/>
                <o:lock v:ext="edit" aspectratio="f"/>
                <v:textbox>
                  <w:txbxContent>
                    <w:p>
                      <w:pPr>
                        <w:jc w:val="center"/>
                        <w:rPr>
                          <w:rFonts w:ascii="宋体" w:hAnsi="宋体"/>
                          <w:b/>
                          <w:color w:val="FF0000"/>
                          <w:sz w:val="24"/>
                          <w:szCs w:val="28"/>
                        </w:rPr>
                      </w:pPr>
                      <w:r>
                        <w:rPr>
                          <w:rFonts w:hint="eastAsia" w:ascii="宋体" w:hAnsi="宋体"/>
                          <w:b/>
                          <w:color w:val="000000"/>
                          <w:sz w:val="24"/>
                          <w:szCs w:val="72"/>
                        </w:rPr>
                        <w:t>上报急诊室领导,患者病情及通知内容（患者在过渡病房），启动急诊室</w:t>
                      </w:r>
                      <w:r>
                        <w:rPr>
                          <w:rFonts w:hint="eastAsia" w:ascii="宋体" w:hAnsi="宋体"/>
                          <w:b/>
                          <w:color w:val="FF0000"/>
                          <w:sz w:val="24"/>
                          <w:szCs w:val="28"/>
                        </w:rPr>
                        <w:t>发现核酸检测阳性病人应急预案</w:t>
                      </w:r>
                    </w:p>
                    <w:p>
                      <w:pPr>
                        <w:rPr>
                          <w:sz w:val="20"/>
                        </w:rPr>
                      </w:pPr>
                    </w:p>
                  </w:txbxContent>
                </v:textbox>
              </v:rect>
            </w:pict>
          </mc:Fallback>
        </mc:AlternateContent>
      </w:r>
    </w:p>
    <w:p>
      <w:pPr>
        <w:rPr>
          <w:rFonts w:ascii="宋体" w:hAnsi="宋体"/>
          <w:b/>
          <w:color w:val="000000"/>
          <w:sz w:val="32"/>
          <w:szCs w:val="72"/>
        </w:rPr>
      </w:pPr>
      <w:r>
        <w:rPr>
          <w:rFonts w:ascii="宋体" w:hAnsi="宋体"/>
          <w:b/>
          <w:color w:val="000000"/>
          <w:sz w:val="32"/>
          <w:szCs w:val="72"/>
        </w:rPr>
        <mc:AlternateContent>
          <mc:Choice Requires="wps">
            <w:drawing>
              <wp:anchor distT="0" distB="0" distL="114300" distR="114300" simplePos="0" relativeHeight="251662336" behindDoc="0" locked="0" layoutInCell="1" allowOverlap="1">
                <wp:simplePos x="0" y="0"/>
                <wp:positionH relativeFrom="column">
                  <wp:posOffset>1228090</wp:posOffset>
                </wp:positionH>
                <wp:positionV relativeFrom="paragraph">
                  <wp:posOffset>253365</wp:posOffset>
                </wp:positionV>
                <wp:extent cx="45085" cy="257175"/>
                <wp:effectExtent l="19050" t="0" r="31115" b="47625"/>
                <wp:wrapNone/>
                <wp:docPr id="7" name="下箭头 7"/>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6.7pt;margin-top:19.95pt;height:20.25pt;width:3.55pt;z-index:251662336;v-text-anchor:middle;mso-width-relative:page;mso-height-relative:page;" fillcolor="#4F81BD" filled="t" stroked="t" coordsize="21600,21600" o:gfxdata="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nvED7XAAAACQEAAA8AAAAAAAAAAQAgAAAA&#10;IgAAAGRycy9kb3ducmV2LnhtbFBLAQIUABQAAAAIAIdO4kBTibtnfgIAABIFAAAOAAAAAAAAAAEA&#10;IAAAACYBAABkcnMvZTJvRG9jLnhtbFBLBQYAAAAABgAGAFkBAAAWBgAAAAA=&#10;" adj="19707,5400">
                <v:fill on="t" focussize="0,0"/>
                <v:stroke weight="2pt" color="#385D8A" joinstyle="round"/>
                <v:imagedata o:title=""/>
                <o:lock v:ext="edit" aspectratio="f"/>
              </v:shape>
            </w:pict>
          </mc:Fallback>
        </mc:AlternateContent>
      </w:r>
      <w:r>
        <w:rPr>
          <w:rFonts w:ascii="宋体" w:hAnsi="宋体"/>
          <w:b/>
          <w:color w:val="000000"/>
          <w:sz w:val="32"/>
          <w:szCs w:val="72"/>
        </w:rPr>
        <mc:AlternateContent>
          <mc:Choice Requires="wps">
            <w:drawing>
              <wp:anchor distT="0" distB="0" distL="114300" distR="114300" simplePos="0" relativeHeight="251664384" behindDoc="0" locked="0" layoutInCell="1" allowOverlap="1">
                <wp:simplePos x="0" y="0"/>
                <wp:positionH relativeFrom="column">
                  <wp:posOffset>4233545</wp:posOffset>
                </wp:positionH>
                <wp:positionV relativeFrom="paragraph">
                  <wp:posOffset>253365</wp:posOffset>
                </wp:positionV>
                <wp:extent cx="45085" cy="257175"/>
                <wp:effectExtent l="19050" t="0" r="31115" b="47625"/>
                <wp:wrapNone/>
                <wp:docPr id="9" name="下箭头 9"/>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33.35pt;margin-top:19.95pt;height:20.25pt;width:3.55pt;z-index:251664384;v-text-anchor:middle;mso-width-relative:page;mso-height-relative:page;" fillcolor="#4F81BD" filled="t" stroked="t" coordsize="21600,21600" o:gfxdata="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CL85dkAAAAJAQAADwAAAAAAAAABACAA&#10;AAAiAAAAZHJzL2Rvd25yZXYueG1sUEsBAhQAFAAAAAgAh07iQMv9aSJ+AgAAEgUAAA4AAAAAAAAA&#10;AQAgAAAAKAEAAGRycy9lMm9Eb2MueG1sUEsFBgAAAAAGAAYAWQEAABgGAAAAAA==&#10;" adj="19707,5400">
                <v:fill on="t" focussize="0,0"/>
                <v:stroke weight="2pt" color="#385D8A" joinstyle="round"/>
                <v:imagedata o:title=""/>
                <o:lock v:ext="edit" aspectratio="f"/>
              </v:shape>
            </w:pict>
          </mc:Fallback>
        </mc:AlternateContent>
      </w:r>
    </w:p>
    <w:p>
      <w:pPr>
        <w:rPr>
          <w:rFonts w:ascii="宋体" w:hAnsi="宋体"/>
          <w:b/>
          <w:color w:val="000000"/>
          <w:sz w:val="32"/>
          <w:szCs w:val="72"/>
        </w:rPr>
      </w:pPr>
      <w:r>
        <w:rPr>
          <w:rFonts w:ascii="宋体"/>
          <w:b/>
          <w:color w:val="000000"/>
          <w:sz w:val="72"/>
          <w:szCs w:val="72"/>
        </w:rPr>
        <mc:AlternateContent>
          <mc:Choice Requires="wps">
            <w:drawing>
              <wp:anchor distT="0" distB="0" distL="114300" distR="114300" simplePos="0" relativeHeight="251665408" behindDoc="0" locked="0" layoutInCell="1" allowOverlap="1">
                <wp:simplePos x="0" y="0"/>
                <wp:positionH relativeFrom="column">
                  <wp:posOffset>3352165</wp:posOffset>
                </wp:positionH>
                <wp:positionV relativeFrom="paragraph">
                  <wp:posOffset>161925</wp:posOffset>
                </wp:positionV>
                <wp:extent cx="1876425" cy="523875"/>
                <wp:effectExtent l="0" t="0" r="28575" b="28575"/>
                <wp:wrapNone/>
                <wp:docPr id="10" name="矩形 10"/>
                <wp:cNvGraphicFramePr/>
                <a:graphic xmlns:a="http://schemas.openxmlformats.org/drawingml/2006/main">
                  <a:graphicData uri="http://schemas.microsoft.com/office/word/2010/wordprocessingShape">
                    <wps:wsp>
                      <wps:cNvSpPr/>
                      <wps:spPr>
                        <a:xfrm>
                          <a:off x="0" y="0"/>
                          <a:ext cx="1876425" cy="523875"/>
                        </a:xfrm>
                        <a:prstGeom prst="rect">
                          <a:avLst/>
                        </a:prstGeom>
                        <a:noFill/>
                        <a:ln w="25400" cap="flat" cmpd="sng" algn="ctr">
                          <a:solidFill>
                            <a:srgbClr val="4F81BD">
                              <a:shade val="50000"/>
                            </a:srgbClr>
                          </a:solidFill>
                          <a:prstDash val="solid"/>
                        </a:ln>
                        <a:effectLst/>
                      </wps:spPr>
                      <wps:txbx>
                        <w:txbxContent>
                          <w:p>
                            <w:pPr>
                              <w:jc w:val="center"/>
                              <w:rPr>
                                <w:sz w:val="20"/>
                              </w:rPr>
                            </w:pPr>
                            <w:r>
                              <w:rPr>
                                <w:rFonts w:hint="eastAsia" w:ascii="宋体" w:hAnsi="宋体"/>
                                <w:b/>
                                <w:color w:val="000000"/>
                                <w:sz w:val="24"/>
                                <w:szCs w:val="28"/>
                              </w:rPr>
                              <w:t>医务人员三级防护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3.95pt;margin-top:12.75pt;height:41.25pt;width:147.75pt;z-index:251665408;v-text-anchor:middle;mso-width-relative:page;mso-height-relative:page;" filled="f" stroked="t" coordsize="21600,21600" o:gfxdata="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oSgPtkAAAAKAQAADwAAAAAAAAABACAAAAAi&#10;AAAAZHJzL2Rvd25yZXYueG1sUEsBAhQAFAAAAAgAh07iQMwvQH57AgAA8AQAAA4AAAAAAAAAAQAg&#10;AAAAKAEAAGRycy9lMm9Eb2MueG1sUEsFBgAAAAAGAAYAWQEAABUGAAAAAA==&#10;">
                <v:fill on="f" focussize="0,0"/>
                <v:stroke weight="2pt" color="#385D8A" joinstyle="round"/>
                <v:imagedata o:title=""/>
                <o:lock v:ext="edit" aspectratio="f"/>
                <v:textbox>
                  <w:txbxContent>
                    <w:p>
                      <w:pPr>
                        <w:jc w:val="center"/>
                        <w:rPr>
                          <w:sz w:val="20"/>
                        </w:rPr>
                      </w:pPr>
                      <w:r>
                        <w:rPr>
                          <w:rFonts w:hint="eastAsia" w:ascii="宋体" w:hAnsi="宋体"/>
                          <w:b/>
                          <w:color w:val="000000"/>
                          <w:sz w:val="24"/>
                          <w:szCs w:val="28"/>
                        </w:rPr>
                        <w:t>医务人员三级防护</w:t>
                      </w:r>
                    </w:p>
                  </w:txbxContent>
                </v:textbox>
              </v:rect>
            </w:pict>
          </mc:Fallback>
        </mc:AlternateContent>
      </w:r>
      <w:r>
        <w:rPr>
          <w:rFonts w:ascii="宋体"/>
          <w:b/>
          <w:color w:val="000000"/>
          <w:sz w:val="72"/>
          <w:szCs w:val="72"/>
        </w:rPr>
        <mc:AlternateContent>
          <mc:Choice Requires="wps">
            <w:drawing>
              <wp:anchor distT="0" distB="0" distL="114300" distR="114300" simplePos="0" relativeHeight="251663360" behindDoc="0" locked="0" layoutInCell="1" allowOverlap="1">
                <wp:simplePos x="0" y="0"/>
                <wp:positionH relativeFrom="column">
                  <wp:posOffset>371475</wp:posOffset>
                </wp:positionH>
                <wp:positionV relativeFrom="paragraph">
                  <wp:posOffset>161925</wp:posOffset>
                </wp:positionV>
                <wp:extent cx="1857375" cy="523875"/>
                <wp:effectExtent l="0" t="0" r="28575" b="28575"/>
                <wp:wrapNone/>
                <wp:docPr id="8" name="矩形 8"/>
                <wp:cNvGraphicFramePr/>
                <a:graphic xmlns:a="http://schemas.openxmlformats.org/drawingml/2006/main">
                  <a:graphicData uri="http://schemas.microsoft.com/office/word/2010/wordprocessingShape">
                    <wps:wsp>
                      <wps:cNvSpPr/>
                      <wps:spPr>
                        <a:xfrm>
                          <a:off x="0" y="0"/>
                          <a:ext cx="1857375" cy="523875"/>
                        </a:xfrm>
                        <a:prstGeom prst="rect">
                          <a:avLst/>
                        </a:prstGeom>
                        <a:noFill/>
                        <a:ln w="25400" cap="flat" cmpd="sng" algn="ctr">
                          <a:solidFill>
                            <a:srgbClr val="4F81BD">
                              <a:shade val="50000"/>
                            </a:srgbClr>
                          </a:solidFill>
                          <a:prstDash val="solid"/>
                        </a:ln>
                        <a:effectLst/>
                      </wps:spPr>
                      <wps:txbx>
                        <w:txbxContent>
                          <w:p>
                            <w:pPr>
                              <w:ind w:firstLine="472" w:firstLineChars="196"/>
                              <w:jc w:val="left"/>
                              <w:rPr>
                                <w:sz w:val="20"/>
                              </w:rPr>
                            </w:pPr>
                            <w:r>
                              <w:rPr>
                                <w:rFonts w:hint="eastAsia" w:ascii="宋体" w:hAnsi="宋体"/>
                                <w:b/>
                                <w:color w:val="000000"/>
                                <w:sz w:val="24"/>
                                <w:szCs w:val="28"/>
                              </w:rPr>
                              <w:t>医生电话通知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5pt;margin-top:12.75pt;height:41.25pt;width:146.25pt;z-index:251663360;v-text-anchor:middle;mso-width-relative:page;mso-height-relative:page;" filled="f" stroked="t" coordsize="21600,21600" o:gfxdata="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jZr2rXAAAACQEAAA8AAAAAAAAAAQAgAAAAIgAA&#10;AGRycy9kb3ducmV2LnhtbFBLAQIUABQAAAAIAIdO4kAg2KWaewIAAO4EAAAOAAAAAAAAAAEAIAAA&#10;ACYBAABkcnMvZTJvRG9jLnhtbFBLBQYAAAAABgAGAFkBAAATBgAAAAA=&#10;">
                <v:fill on="f" focussize="0,0"/>
                <v:stroke weight="2pt" color="#385D8A" joinstyle="round"/>
                <v:imagedata o:title=""/>
                <o:lock v:ext="edit" aspectratio="f"/>
                <v:textbox>
                  <w:txbxContent>
                    <w:p>
                      <w:pPr>
                        <w:ind w:firstLine="472" w:firstLineChars="196"/>
                        <w:jc w:val="left"/>
                        <w:rPr>
                          <w:sz w:val="20"/>
                        </w:rPr>
                      </w:pPr>
                      <w:r>
                        <w:rPr>
                          <w:rFonts w:hint="eastAsia" w:ascii="宋体" w:hAnsi="宋体"/>
                          <w:b/>
                          <w:color w:val="000000"/>
                          <w:sz w:val="24"/>
                          <w:szCs w:val="28"/>
                        </w:rPr>
                        <w:t>医生电话通知</w:t>
                      </w:r>
                    </w:p>
                  </w:txbxContent>
                </v:textbox>
              </v:rect>
            </w:pict>
          </mc:Fallback>
        </mc:AlternateContent>
      </w:r>
      <w:r>
        <w:rPr>
          <w:rFonts w:ascii="宋体" w:hAnsi="宋体"/>
          <w:b/>
          <w:color w:val="000000"/>
          <w:sz w:val="32"/>
          <w:szCs w:val="72"/>
        </w:rPr>
        <w:t xml:space="preserve"> </w:t>
      </w:r>
    </w:p>
    <w:p>
      <w:pPr>
        <w:rPr>
          <w:rFonts w:ascii="宋体" w:hAnsi="宋体"/>
          <w:b/>
          <w:color w:val="000000"/>
          <w:sz w:val="32"/>
          <w:szCs w:val="72"/>
        </w:rPr>
      </w:pPr>
      <w:r>
        <w:rPr>
          <w:rFonts w:ascii="宋体" w:hAnsi="宋体"/>
          <w:b/>
          <w:color w:val="000000"/>
          <w:sz w:val="32"/>
          <w:szCs w:val="72"/>
        </w:rPr>
        <mc:AlternateContent>
          <mc:Choice Requires="wps">
            <w:drawing>
              <wp:anchor distT="0" distB="0" distL="114300" distR="114300" simplePos="0" relativeHeight="251668480" behindDoc="0" locked="0" layoutInCell="1" allowOverlap="1">
                <wp:simplePos x="0" y="0"/>
                <wp:positionH relativeFrom="column">
                  <wp:posOffset>1242060</wp:posOffset>
                </wp:positionH>
                <wp:positionV relativeFrom="paragraph">
                  <wp:posOffset>299085</wp:posOffset>
                </wp:positionV>
                <wp:extent cx="45085" cy="257175"/>
                <wp:effectExtent l="19050" t="0" r="31115" b="47625"/>
                <wp:wrapNone/>
                <wp:docPr id="16" name="下箭头 16"/>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7.8pt;margin-top:23.55pt;height:20.25pt;width:3.55pt;z-index:251668480;v-text-anchor:middle;mso-width-relative:page;mso-height-relative:page;" fillcolor="#4F81BD" filled="t" stroked="t" coordsize="21600,21600" o:gfxdata="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GRyVDYAAAACQEAAA8AAAAAAAAAAQAg&#10;AAAAIgAAAGRycy9kb3ducmV2LnhtbFBLAQIUABQAAAAIAIdO4kBgEFPegAIAABQFAAAOAAAAAAAA&#10;AAEAIAAAACcBAABkcnMvZTJvRG9jLnhtbFBLBQYAAAAABgAGAFkBAAAZBgAAAAA=&#10;" adj="19707,5400">
                <v:fill on="t" focussize="0,0"/>
                <v:stroke weight="2pt" color="#385D8A" joinstyle="round"/>
                <v:imagedata o:title=""/>
                <o:lock v:ext="edit" aspectratio="f"/>
              </v:shape>
            </w:pict>
          </mc:Fallback>
        </mc:AlternateContent>
      </w:r>
      <w:r>
        <w:rPr>
          <w:rFonts w:ascii="宋体" w:hAnsi="宋体"/>
          <w:b/>
          <w:color w:val="000000"/>
          <w:sz w:val="32"/>
          <w:szCs w:val="72"/>
        </w:rPr>
        <mc:AlternateContent>
          <mc:Choice Requires="wps">
            <w:drawing>
              <wp:anchor distT="0" distB="0" distL="114300" distR="114300" simplePos="0" relativeHeight="251669504" behindDoc="0" locked="0" layoutInCell="1" allowOverlap="1">
                <wp:simplePos x="0" y="0"/>
                <wp:positionH relativeFrom="column">
                  <wp:posOffset>3528695</wp:posOffset>
                </wp:positionH>
                <wp:positionV relativeFrom="paragraph">
                  <wp:posOffset>299085</wp:posOffset>
                </wp:positionV>
                <wp:extent cx="45085" cy="257175"/>
                <wp:effectExtent l="19050" t="0" r="31115" b="47625"/>
                <wp:wrapNone/>
                <wp:docPr id="20" name="下箭头 20"/>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77.85pt;margin-top:23.55pt;height:20.25pt;width:3.55pt;z-index:251669504;v-text-anchor:middle;mso-width-relative:page;mso-height-relative:page;" fillcolor="#4F81BD" filled="t" stroked="t" coordsize="21600,21600" o:gfxdata="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M05lc2AAAAAkBAAAPAAAAAAAAAAEAIAAA&#10;ACIAAABkcnMvZG93bnJldi54bWxQSwECFAAUAAAACACHTuJAR++mQH4CAAAUBQAADgAAAAAAAAAB&#10;ACAAAAAnAQAAZHJzL2Uyb0RvYy54bWxQSwUGAAAAAAYABgBZAQAAFwYAAAAA&#10;" adj="19707,5400">
                <v:fill on="t" focussize="0,0"/>
                <v:stroke weight="2pt" color="#385D8A" joinstyle="round"/>
                <v:imagedata o:title=""/>
                <o:lock v:ext="edit" aspectratio="f"/>
              </v:shape>
            </w:pict>
          </mc:Fallback>
        </mc:AlternateContent>
      </w:r>
    </w:p>
    <w:p>
      <w:pPr>
        <w:rPr>
          <w:rFonts w:ascii="宋体" w:hAnsi="宋体"/>
          <w:b/>
          <w:color w:val="000000"/>
          <w:sz w:val="32"/>
          <w:szCs w:val="72"/>
        </w:rPr>
      </w:pPr>
      <w:r>
        <w:rPr>
          <w:rFonts w:ascii="宋体"/>
          <w:b/>
          <w:color w:val="000000"/>
          <w:sz w:val="72"/>
          <w:szCs w:val="72"/>
        </w:rPr>
        <mc:AlternateContent>
          <mc:Choice Requires="wps">
            <w:drawing>
              <wp:anchor distT="0" distB="0" distL="114300" distR="114300" simplePos="0" relativeHeight="251676672" behindDoc="0" locked="0" layoutInCell="1" allowOverlap="1">
                <wp:simplePos x="0" y="0"/>
                <wp:positionH relativeFrom="column">
                  <wp:posOffset>4733925</wp:posOffset>
                </wp:positionH>
                <wp:positionV relativeFrom="paragraph">
                  <wp:posOffset>38100</wp:posOffset>
                </wp:positionV>
                <wp:extent cx="1133475" cy="514350"/>
                <wp:effectExtent l="0" t="0" r="28575" b="19050"/>
                <wp:wrapNone/>
                <wp:docPr id="29" name="矩形 29"/>
                <wp:cNvGraphicFramePr/>
                <a:graphic xmlns:a="http://schemas.openxmlformats.org/drawingml/2006/main">
                  <a:graphicData uri="http://schemas.microsoft.com/office/word/2010/wordprocessingShape">
                    <wps:wsp>
                      <wps:cNvSpPr/>
                      <wps:spPr>
                        <a:xfrm>
                          <a:off x="0" y="0"/>
                          <a:ext cx="1133475" cy="514350"/>
                        </a:xfrm>
                        <a:prstGeom prst="rect">
                          <a:avLst/>
                        </a:prstGeom>
                        <a:noFill/>
                        <a:ln w="25400" cap="flat" cmpd="sng" algn="ctr">
                          <a:solidFill>
                            <a:srgbClr val="4F81BD">
                              <a:shade val="50000"/>
                            </a:srgbClr>
                          </a:solidFill>
                          <a:prstDash val="solid"/>
                        </a:ln>
                        <a:effectLst/>
                      </wps:spPr>
                      <wps:txbx>
                        <w:txbxContent>
                          <w:p>
                            <w:pPr>
                              <w:jc w:val="left"/>
                              <w:rPr>
                                <w:b/>
                                <w:sz w:val="24"/>
                              </w:rPr>
                            </w:pPr>
                            <w:r>
                              <w:rPr>
                                <w:rFonts w:hint="eastAsia"/>
                                <w:b/>
                                <w:sz w:val="24"/>
                              </w:rPr>
                              <w:t>病人及陪护</w:t>
                            </w:r>
                          </w:p>
                          <w:p>
                            <w:pPr>
                              <w:jc w:val="left"/>
                              <w:rPr>
                                <w:b/>
                              </w:rPr>
                            </w:pPr>
                            <w:r>
                              <w:rPr>
                                <w:rFonts w:hint="eastAsia"/>
                                <w:b/>
                                <w:sz w:val="24"/>
                              </w:rPr>
                              <w:t>原病室隔离</w:t>
                            </w:r>
                          </w:p>
                          <w:p>
                            <w:pPr>
                              <w:jc w:val="left"/>
                            </w:pP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2.75pt;margin-top:3pt;height:40.5pt;width:89.25pt;z-index:251676672;v-text-anchor:middle;mso-width-relative:page;mso-height-relative:page;" filled="f" stroked="t" coordsize="21600,21600" o:gfxdata="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X0fDvXAAAACAEAAA8AAAAAAAAAAQAgAAAA&#10;IgAAAGRycy9kb3ducmV2LnhtbFBLAQIUABQAAAAIAIdO4kCO8Di3fgIAAPAEAAAOAAAAAAAAAAEA&#10;IAAAACYBAABkcnMvZTJvRG9jLnhtbFBLBQYAAAAABgAGAFkBAAAWBgAAAAA=&#10;">
                <v:fill on="f" focussize="0,0"/>
                <v:stroke weight="2pt" color="#385D8A" joinstyle="round"/>
                <v:imagedata o:title=""/>
                <o:lock v:ext="edit" aspectratio="f"/>
                <v:textbox>
                  <w:txbxContent>
                    <w:p>
                      <w:pPr>
                        <w:jc w:val="left"/>
                        <w:rPr>
                          <w:b/>
                          <w:sz w:val="24"/>
                        </w:rPr>
                      </w:pPr>
                      <w:r>
                        <w:rPr>
                          <w:rFonts w:hint="eastAsia"/>
                          <w:b/>
                          <w:sz w:val="24"/>
                        </w:rPr>
                        <w:t>病人及陪护</w:t>
                      </w:r>
                    </w:p>
                    <w:p>
                      <w:pPr>
                        <w:jc w:val="left"/>
                        <w:rPr>
                          <w:b/>
                        </w:rPr>
                      </w:pPr>
                      <w:r>
                        <w:rPr>
                          <w:rFonts w:hint="eastAsia"/>
                          <w:b/>
                          <w:sz w:val="24"/>
                        </w:rPr>
                        <w:t>原病室隔离</w:t>
                      </w:r>
                    </w:p>
                    <w:p>
                      <w:pPr>
                        <w:jc w:val="left"/>
                      </w:pPr>
                    </w:p>
                    <w:p>
                      <w:pPr>
                        <w:jc w:val="left"/>
                      </w:pPr>
                    </w:p>
                  </w:txbxContent>
                </v:textbox>
              </v:rect>
            </w:pict>
          </mc:Fallback>
        </mc:AlternateContent>
      </w:r>
      <w:r>
        <w:rPr>
          <w:rFonts w:ascii="宋体"/>
          <w:b/>
          <w:color w:val="000000"/>
          <w:sz w:val="72"/>
          <w:szCs w:val="72"/>
        </w:rPr>
        <mc:AlternateContent>
          <mc:Choice Requires="wps">
            <w:drawing>
              <wp:anchor distT="0" distB="0" distL="114300" distR="114300" simplePos="0" relativeHeight="251671552" behindDoc="0" locked="0" layoutInCell="1" allowOverlap="1">
                <wp:simplePos x="0" y="0"/>
                <wp:positionH relativeFrom="column">
                  <wp:posOffset>2428875</wp:posOffset>
                </wp:positionH>
                <wp:positionV relativeFrom="paragraph">
                  <wp:posOffset>257175</wp:posOffset>
                </wp:positionV>
                <wp:extent cx="1845310" cy="933450"/>
                <wp:effectExtent l="0" t="0" r="21590" b="19050"/>
                <wp:wrapNone/>
                <wp:docPr id="22" name="矩形 22"/>
                <wp:cNvGraphicFramePr/>
                <a:graphic xmlns:a="http://schemas.openxmlformats.org/drawingml/2006/main">
                  <a:graphicData uri="http://schemas.microsoft.com/office/word/2010/wordprocessingShape">
                    <wps:wsp>
                      <wps:cNvSpPr/>
                      <wps:spPr>
                        <a:xfrm>
                          <a:off x="0" y="0"/>
                          <a:ext cx="1845310" cy="933450"/>
                        </a:xfrm>
                        <a:prstGeom prst="rect">
                          <a:avLst/>
                        </a:prstGeom>
                        <a:noFill/>
                        <a:ln w="25400" cap="flat" cmpd="sng" algn="ctr">
                          <a:solidFill>
                            <a:srgbClr val="4F81BD">
                              <a:shade val="50000"/>
                            </a:srgbClr>
                          </a:solidFill>
                          <a:prstDash val="solid"/>
                        </a:ln>
                        <a:effectLst/>
                      </wps:spPr>
                      <wps:txbx>
                        <w:txbxContent>
                          <w:p>
                            <w:pPr>
                              <w:jc w:val="left"/>
                              <w:rPr>
                                <w:rFonts w:ascii="宋体" w:hAnsi="宋体"/>
                                <w:b/>
                                <w:color w:val="000000"/>
                                <w:sz w:val="24"/>
                                <w:szCs w:val="24"/>
                              </w:rPr>
                            </w:pPr>
                            <w:r>
                              <w:rPr>
                                <w:rFonts w:hint="eastAsia" w:ascii="宋体" w:hAnsi="宋体"/>
                                <w:b/>
                                <w:color w:val="000000"/>
                                <w:sz w:val="24"/>
                                <w:szCs w:val="24"/>
                              </w:rPr>
                              <w:t>急诊室、过渡病房内进行封闭管控：病人、陪护只能本病室内活动，所有人员不得离开本疗区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25pt;margin-top:20.25pt;height:73.5pt;width:145.3pt;z-index:251671552;v-text-anchor:middle;mso-width-relative:page;mso-height-relative:page;" filled="f" stroked="t" coordsize="21600,21600" o:gfxdata="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A/GW7ZAAAACgEAAA8AAAAAAAAAAQAgAAAA&#10;IgAAAGRycy9kb3ducmV2LnhtbFBLAQIUABQAAAAIAIdO4kB/yqcyfAIAAPAEAAAOAAAAAAAAAAEA&#10;IAAAACgBAABkcnMvZTJvRG9jLnhtbFBLBQYAAAAABgAGAFkBAAAWBgAAAAA=&#10;">
                <v:fill on="f" focussize="0,0"/>
                <v:stroke weight="2pt" color="#385D8A" joinstyle="round"/>
                <v:imagedata o:title=""/>
                <o:lock v:ext="edit" aspectratio="f"/>
                <v:textbox>
                  <w:txbxContent>
                    <w:p>
                      <w:pPr>
                        <w:jc w:val="left"/>
                        <w:rPr>
                          <w:rFonts w:ascii="宋体" w:hAnsi="宋体"/>
                          <w:b/>
                          <w:color w:val="000000"/>
                          <w:sz w:val="24"/>
                          <w:szCs w:val="24"/>
                        </w:rPr>
                      </w:pPr>
                      <w:r>
                        <w:rPr>
                          <w:rFonts w:hint="eastAsia" w:ascii="宋体" w:hAnsi="宋体"/>
                          <w:b/>
                          <w:color w:val="000000"/>
                          <w:sz w:val="24"/>
                          <w:szCs w:val="24"/>
                        </w:rPr>
                        <w:t>急诊室、过渡病房内进行封闭管控：病人、陪护只能本病室内活动，所有人员不得离开本疗区</w:t>
                      </w:r>
                    </w:p>
                  </w:txbxContent>
                </v:textbox>
              </v:rect>
            </w:pict>
          </mc:Fallback>
        </mc:AlternateContent>
      </w:r>
      <w:r>
        <w:rPr>
          <w:rFonts w:ascii="宋体"/>
          <w:b/>
          <w:color w:val="000000"/>
          <w:sz w:val="72"/>
          <w:szCs w:val="72"/>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247650</wp:posOffset>
                </wp:positionV>
                <wp:extent cx="2085975" cy="942975"/>
                <wp:effectExtent l="0" t="0" r="28575" b="28575"/>
                <wp:wrapNone/>
                <wp:docPr id="21" name="矩形 21"/>
                <wp:cNvGraphicFramePr/>
                <a:graphic xmlns:a="http://schemas.openxmlformats.org/drawingml/2006/main">
                  <a:graphicData uri="http://schemas.microsoft.com/office/word/2010/wordprocessingShape">
                    <wps:wsp>
                      <wps:cNvSpPr/>
                      <wps:spPr>
                        <a:xfrm>
                          <a:off x="0" y="0"/>
                          <a:ext cx="2085975" cy="942975"/>
                        </a:xfrm>
                        <a:prstGeom prst="rect">
                          <a:avLst/>
                        </a:prstGeom>
                        <a:noFill/>
                        <a:ln w="25400" cap="flat" cmpd="sng" algn="ctr">
                          <a:solidFill>
                            <a:srgbClr val="4F81BD">
                              <a:shade val="50000"/>
                            </a:srgbClr>
                          </a:solidFill>
                          <a:prstDash val="solid"/>
                        </a:ln>
                        <a:effectLst/>
                      </wps:spPr>
                      <wps:txbx>
                        <w:txbxContent>
                          <w:p>
                            <w:pPr>
                              <w:jc w:val="center"/>
                              <w:rPr>
                                <w:b/>
                                <w:sz w:val="24"/>
                              </w:rPr>
                            </w:pPr>
                            <w:r>
                              <w:rPr>
                                <w:rFonts w:hint="eastAsia"/>
                                <w:b/>
                                <w:sz w:val="24"/>
                              </w:rPr>
                              <w:t>医务科5007</w:t>
                            </w:r>
                          </w:p>
                          <w:p>
                            <w:pPr>
                              <w:jc w:val="center"/>
                              <w:rPr>
                                <w:b/>
                                <w:sz w:val="24"/>
                              </w:rPr>
                            </w:pPr>
                            <w:r>
                              <w:rPr>
                                <w:rFonts w:hint="eastAsia"/>
                                <w:b/>
                                <w:sz w:val="24"/>
                              </w:rPr>
                              <w:t>感染管理科5013</w:t>
                            </w:r>
                          </w:p>
                          <w:p>
                            <w:pPr>
                              <w:jc w:val="center"/>
                              <w:rPr>
                                <w:rFonts w:hint="eastAsia"/>
                                <w:b/>
                                <w:sz w:val="24"/>
                              </w:rPr>
                            </w:pPr>
                            <w:r>
                              <w:rPr>
                                <w:rFonts w:hint="eastAsia"/>
                                <w:b/>
                                <w:sz w:val="24"/>
                              </w:rPr>
                              <w:t xml:space="preserve">护理部 5009 </w:t>
                            </w:r>
                          </w:p>
                          <w:p>
                            <w:pPr>
                              <w:jc w:val="center"/>
                              <w:rPr>
                                <w:b/>
                                <w:sz w:val="24"/>
                              </w:rPr>
                            </w:pPr>
                            <w:r>
                              <w:rPr>
                                <w:rFonts w:hint="eastAsia"/>
                                <w:b/>
                                <w:sz w:val="24"/>
                              </w:rPr>
                              <w:t xml:space="preserve">门诊部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pt;margin-top:19.5pt;height:74.25pt;width:164.25pt;z-index:251670528;v-text-anchor:middle;mso-width-relative:page;mso-height-relative:page;" filled="f" stroked="t" coordsize="21600,21600" o:gfxdata="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wnU9cAAAAIAQAADwAAAAAAAAABACAAAAAiAAAA&#10;ZHJzL2Rvd25yZXYueG1sUEsBAhQAFAAAAAgAh07iQDU1kOZ6AgAA8AQAAA4AAAAAAAAAAQAgAAAA&#10;JgEAAGRycy9lMm9Eb2MueG1sUEsFBgAAAAAGAAYAWQEAABIGAAAAAA==&#10;">
                <v:fill on="f" focussize="0,0"/>
                <v:stroke weight="2pt" color="#385D8A" joinstyle="round"/>
                <v:imagedata o:title=""/>
                <o:lock v:ext="edit" aspectratio="f"/>
                <v:textbox>
                  <w:txbxContent>
                    <w:p>
                      <w:pPr>
                        <w:jc w:val="center"/>
                        <w:rPr>
                          <w:b/>
                          <w:sz w:val="24"/>
                        </w:rPr>
                      </w:pPr>
                      <w:r>
                        <w:rPr>
                          <w:rFonts w:hint="eastAsia"/>
                          <w:b/>
                          <w:sz w:val="24"/>
                        </w:rPr>
                        <w:t>医务科5007</w:t>
                      </w:r>
                    </w:p>
                    <w:p>
                      <w:pPr>
                        <w:jc w:val="center"/>
                        <w:rPr>
                          <w:b/>
                          <w:sz w:val="24"/>
                        </w:rPr>
                      </w:pPr>
                      <w:r>
                        <w:rPr>
                          <w:rFonts w:hint="eastAsia"/>
                          <w:b/>
                          <w:sz w:val="24"/>
                        </w:rPr>
                        <w:t>感染管理科5013</w:t>
                      </w:r>
                    </w:p>
                    <w:p>
                      <w:pPr>
                        <w:jc w:val="center"/>
                        <w:rPr>
                          <w:rFonts w:hint="eastAsia"/>
                          <w:b/>
                          <w:sz w:val="24"/>
                        </w:rPr>
                      </w:pPr>
                      <w:r>
                        <w:rPr>
                          <w:rFonts w:hint="eastAsia"/>
                          <w:b/>
                          <w:sz w:val="24"/>
                        </w:rPr>
                        <w:t xml:space="preserve">护理部 5009 </w:t>
                      </w:r>
                    </w:p>
                    <w:p>
                      <w:pPr>
                        <w:jc w:val="center"/>
                        <w:rPr>
                          <w:b/>
                          <w:sz w:val="24"/>
                        </w:rPr>
                      </w:pPr>
                      <w:r>
                        <w:rPr>
                          <w:rFonts w:hint="eastAsia"/>
                          <w:b/>
                          <w:sz w:val="24"/>
                        </w:rPr>
                        <w:t xml:space="preserve">门诊部      </w:t>
                      </w:r>
                    </w:p>
                  </w:txbxContent>
                </v:textbox>
              </v:rect>
            </w:pict>
          </mc:Fallback>
        </mc:AlternateContent>
      </w:r>
      <w:r>
        <w:rPr>
          <w:rFonts w:ascii="宋体" w:hAnsi="宋体"/>
          <w:b/>
          <w:color w:val="000000"/>
          <w:sz w:val="32"/>
          <w:szCs w:val="72"/>
        </w:rPr>
        <mc:AlternateContent>
          <mc:Choice Requires="wps">
            <w:drawing>
              <wp:anchor distT="0" distB="0" distL="114300" distR="114300" simplePos="0" relativeHeight="251666432" behindDoc="0" locked="0" layoutInCell="1" allowOverlap="1">
                <wp:simplePos x="0" y="0"/>
                <wp:positionH relativeFrom="column">
                  <wp:posOffset>4419600</wp:posOffset>
                </wp:positionH>
                <wp:positionV relativeFrom="paragraph">
                  <wp:posOffset>160020</wp:posOffset>
                </wp:positionV>
                <wp:extent cx="219075" cy="1171575"/>
                <wp:effectExtent l="19050" t="19050" r="9525" b="28575"/>
                <wp:wrapNone/>
                <wp:docPr id="11" name="左大括号 11"/>
                <wp:cNvGraphicFramePr/>
                <a:graphic xmlns:a="http://schemas.openxmlformats.org/drawingml/2006/main">
                  <a:graphicData uri="http://schemas.microsoft.com/office/word/2010/wordprocessingShape">
                    <wps:wsp>
                      <wps:cNvSpPr/>
                      <wps:spPr>
                        <a:xfrm>
                          <a:off x="0" y="0"/>
                          <a:ext cx="219075" cy="1171575"/>
                        </a:xfrm>
                        <a:prstGeom prst="leftBrace">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348pt;margin-top:12.6pt;height:92.25pt;width:17.25pt;z-index:251666432;v-text-anchor:middle;mso-width-relative:page;mso-height-relative:page;" filled="f" stroked="t" coordsize="21600,21600" o:gfxdata="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0YnfdcAAAAKAQAADwAAAAAA&#10;AAABACAAAAAiAAAAZHJzL2Rvd25yZXYueG1sUEsBAhQAFAAAAAgAh07iQGuhImaGAgAA+gQAAA4A&#10;AAAAAAAAAQAgAAAAJgEAAGRycy9lMm9Eb2MueG1sUEsFBgAAAAAGAAYAWQEAAB4GAAAAAA==&#10;" adj="336,10800">
                <v:fill on="f" focussize="0,0"/>
                <v:stroke weight="3pt" color="#4A7EBB [3204]" joinstyle="round"/>
                <v:imagedata o:title=""/>
                <o:lock v:ext="edit" aspectratio="f"/>
              </v:shape>
            </w:pict>
          </mc:Fallback>
        </mc:AlternateContent>
      </w:r>
    </w:p>
    <w:p>
      <w:pPr>
        <w:ind w:firstLine="2125" w:firstLineChars="294"/>
        <w:rPr>
          <w:rFonts w:ascii="宋体"/>
          <w:b/>
          <w:color w:val="000000"/>
          <w:sz w:val="32"/>
          <w:szCs w:val="72"/>
        </w:rPr>
      </w:pPr>
      <w:r>
        <w:rPr>
          <w:rFonts w:ascii="宋体"/>
          <w:b/>
          <w:color w:val="000000"/>
          <w:sz w:val="72"/>
          <w:szCs w:val="72"/>
        </w:rPr>
        <mc:AlternateContent>
          <mc:Choice Requires="wps">
            <w:drawing>
              <wp:anchor distT="0" distB="0" distL="114300" distR="114300" simplePos="0" relativeHeight="251678720" behindDoc="0" locked="0" layoutInCell="1" allowOverlap="1">
                <wp:simplePos x="0" y="0"/>
                <wp:positionH relativeFrom="column">
                  <wp:posOffset>4733925</wp:posOffset>
                </wp:positionH>
                <wp:positionV relativeFrom="paragraph">
                  <wp:posOffset>243840</wp:posOffset>
                </wp:positionV>
                <wp:extent cx="1133475" cy="695325"/>
                <wp:effectExtent l="0" t="0" r="28575" b="28575"/>
                <wp:wrapNone/>
                <wp:docPr id="31" name="矩形 31"/>
                <wp:cNvGraphicFramePr/>
                <a:graphic xmlns:a="http://schemas.openxmlformats.org/drawingml/2006/main">
                  <a:graphicData uri="http://schemas.microsoft.com/office/word/2010/wordprocessingShape">
                    <wps:wsp>
                      <wps:cNvSpPr/>
                      <wps:spPr>
                        <a:xfrm>
                          <a:off x="0" y="0"/>
                          <a:ext cx="1133475" cy="695325"/>
                        </a:xfrm>
                        <a:prstGeom prst="rect">
                          <a:avLst/>
                        </a:prstGeom>
                        <a:noFill/>
                        <a:ln w="25400" cap="flat" cmpd="sng" algn="ctr">
                          <a:solidFill>
                            <a:srgbClr val="4F81BD">
                              <a:shade val="50000"/>
                            </a:srgbClr>
                          </a:solidFill>
                          <a:prstDash val="solid"/>
                        </a:ln>
                        <a:effectLst/>
                      </wps:spPr>
                      <wps:txbx>
                        <w:txbxContent>
                          <w:p>
                            <w:pPr>
                              <w:jc w:val="left"/>
                              <w:rPr>
                                <w:b/>
                              </w:rPr>
                            </w:pPr>
                            <w:r>
                              <w:rPr>
                                <w:rFonts w:hint="eastAsia"/>
                                <w:b/>
                                <w:sz w:val="24"/>
                              </w:rPr>
                              <w:t>其他病室病人、陪护关闭门，不许外出</w:t>
                            </w:r>
                          </w:p>
                          <w:p>
                            <w:pPr>
                              <w:jc w:val="left"/>
                            </w:pP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2.75pt;margin-top:19.2pt;height:54.75pt;width:89.25pt;z-index:251678720;v-text-anchor:middle;mso-width-relative:page;mso-height-relative:page;" filled="f" stroked="t" coordsize="21600,21600" o:gfxdata="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23SQzYAAAACgEAAA8AAAAAAAAAAQAgAAAA&#10;IgAAAGRycy9kb3ducmV2LnhtbFBLAQIUABQAAAAIAIdO4kDyM3KxfQIAAPAEAAAOAAAAAAAAAAEA&#10;IAAAACcBAABkcnMvZTJvRG9jLnhtbFBLBQYAAAAABgAGAFkBAAAWBgAAAAA=&#10;">
                <v:fill on="f" focussize="0,0"/>
                <v:stroke weight="2pt" color="#385D8A" joinstyle="round"/>
                <v:imagedata o:title=""/>
                <o:lock v:ext="edit" aspectratio="f"/>
                <v:textbox>
                  <w:txbxContent>
                    <w:p>
                      <w:pPr>
                        <w:jc w:val="left"/>
                        <w:rPr>
                          <w:b/>
                        </w:rPr>
                      </w:pPr>
                      <w:r>
                        <w:rPr>
                          <w:rFonts w:hint="eastAsia"/>
                          <w:b/>
                          <w:sz w:val="24"/>
                        </w:rPr>
                        <w:t>其他病室病人、陪护关闭门，不许外出</w:t>
                      </w:r>
                    </w:p>
                    <w:p>
                      <w:pPr>
                        <w:jc w:val="left"/>
                      </w:pPr>
                    </w:p>
                    <w:p>
                      <w:pPr>
                        <w:jc w:val="left"/>
                      </w:pPr>
                    </w:p>
                  </w:txbxContent>
                </v:textbox>
              </v:rect>
            </w:pict>
          </mc:Fallback>
        </mc:AlternateContent>
      </w:r>
      <w:r>
        <w:rPr>
          <w:rFonts w:ascii="宋体" w:hAnsi="宋体"/>
          <w:b/>
          <w:color w:val="000000"/>
          <w:sz w:val="72"/>
          <w:szCs w:val="72"/>
        </w:rPr>
        <w:t xml:space="preserve">       </w:t>
      </w:r>
    </w:p>
    <w:p>
      <w:pPr>
        <w:ind w:firstLine="829" w:firstLineChars="295"/>
        <w:rPr>
          <w:rFonts w:ascii="宋体" w:hAnsi="宋体"/>
          <w:b/>
          <w:color w:val="000000"/>
          <w:sz w:val="28"/>
          <w:szCs w:val="28"/>
        </w:rPr>
      </w:pPr>
    </w:p>
    <w:p>
      <w:pPr>
        <w:ind w:firstLine="2132" w:firstLineChars="295"/>
        <w:rPr>
          <w:rFonts w:ascii="宋体" w:hAnsi="宋体"/>
          <w:b/>
          <w:color w:val="000000"/>
          <w:sz w:val="28"/>
          <w:szCs w:val="28"/>
        </w:rPr>
      </w:pPr>
      <w:r>
        <w:rPr>
          <w:rFonts w:ascii="宋体"/>
          <w:b/>
          <w:color w:val="000000"/>
          <w:sz w:val="72"/>
          <w:szCs w:val="72"/>
        </w:rPr>
        <mc:AlternateContent>
          <mc:Choice Requires="wps">
            <w:drawing>
              <wp:anchor distT="0" distB="0" distL="114300" distR="114300" simplePos="0" relativeHeight="251667456" behindDoc="0" locked="0" layoutInCell="1" allowOverlap="1">
                <wp:simplePos x="0" y="0"/>
                <wp:positionH relativeFrom="column">
                  <wp:posOffset>2124075</wp:posOffset>
                </wp:positionH>
                <wp:positionV relativeFrom="paragraph">
                  <wp:posOffset>144780</wp:posOffset>
                </wp:positionV>
                <wp:extent cx="1228725" cy="1143000"/>
                <wp:effectExtent l="0" t="0" r="28575" b="19050"/>
                <wp:wrapNone/>
                <wp:docPr id="14" name="矩形 14"/>
                <wp:cNvGraphicFramePr/>
                <a:graphic xmlns:a="http://schemas.openxmlformats.org/drawingml/2006/main">
                  <a:graphicData uri="http://schemas.microsoft.com/office/word/2010/wordprocessingShape">
                    <wps:wsp>
                      <wps:cNvSpPr/>
                      <wps:spPr>
                        <a:xfrm>
                          <a:off x="0" y="0"/>
                          <a:ext cx="1228725" cy="1143000"/>
                        </a:xfrm>
                        <a:prstGeom prst="rect">
                          <a:avLst/>
                        </a:prstGeom>
                        <a:noFill/>
                        <a:ln w="25400" cap="flat" cmpd="sng" algn="ctr">
                          <a:solidFill>
                            <a:srgbClr val="4F81BD">
                              <a:shade val="50000"/>
                            </a:srgbClr>
                          </a:solidFill>
                          <a:prstDash val="solid"/>
                        </a:ln>
                        <a:effectLst/>
                      </wps:spPr>
                      <wps:txbx>
                        <w:txbxContent>
                          <w:p>
                            <w:pPr>
                              <w:jc w:val="left"/>
                              <w:rPr>
                                <w:rFonts w:ascii="宋体" w:hAnsi="宋体"/>
                                <w:b/>
                                <w:color w:val="000000"/>
                                <w:szCs w:val="21"/>
                              </w:rPr>
                            </w:pPr>
                            <w:r>
                              <w:rPr>
                                <w:rFonts w:hint="eastAsia" w:ascii="宋体" w:hAnsi="宋体"/>
                                <w:b/>
                                <w:color w:val="000000"/>
                                <w:szCs w:val="21"/>
                              </w:rPr>
                              <w:t>协助并指导：</w:t>
                            </w:r>
                          </w:p>
                          <w:p>
                            <w:pPr>
                              <w:jc w:val="left"/>
                            </w:pPr>
                            <w:r>
                              <w:rPr>
                                <w:rFonts w:hint="eastAsia" w:ascii="宋体" w:hAnsi="宋体"/>
                                <w:b/>
                                <w:color w:val="000000"/>
                                <w:szCs w:val="21"/>
                              </w:rPr>
                              <w:t>疑似新冠病人/核检阳性病人及其家属做好防护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25pt;margin-top:11.4pt;height:90pt;width:96.75pt;z-index:251667456;v-text-anchor:middle;mso-width-relative:page;mso-height-relative:page;" filled="f" stroked="t" coordsize="21600,21600" o:gfxdata="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3OXfqdcAAAAKAQAADwAAAAAAAAABACAAAAAi&#10;AAAAZHJzL2Rvd25yZXYueG1sUEsBAhQAFAAAAAgAh07iQBnKC1B9AgAA8QQAAA4AAAAAAAAAAQAg&#10;AAAAJgEAAGRycy9lMm9Eb2MueG1sUEsFBgAAAAAGAAYAWQEAABUGAAAAAA==&#10;">
                <v:fill on="f" focussize="0,0"/>
                <v:stroke weight="2pt" color="#385D8A" joinstyle="round"/>
                <v:imagedata o:title=""/>
                <o:lock v:ext="edit" aspectratio="f"/>
                <v:textbox>
                  <w:txbxContent>
                    <w:p>
                      <w:pPr>
                        <w:jc w:val="left"/>
                        <w:rPr>
                          <w:rFonts w:ascii="宋体" w:hAnsi="宋体"/>
                          <w:b/>
                          <w:color w:val="000000"/>
                          <w:szCs w:val="21"/>
                        </w:rPr>
                      </w:pPr>
                      <w:r>
                        <w:rPr>
                          <w:rFonts w:hint="eastAsia" w:ascii="宋体" w:hAnsi="宋体"/>
                          <w:b/>
                          <w:color w:val="000000"/>
                          <w:szCs w:val="21"/>
                        </w:rPr>
                        <w:t>协助并指导：</w:t>
                      </w:r>
                    </w:p>
                    <w:p>
                      <w:pPr>
                        <w:jc w:val="left"/>
                      </w:pPr>
                      <w:r>
                        <w:rPr>
                          <w:rFonts w:hint="eastAsia" w:ascii="宋体" w:hAnsi="宋体"/>
                          <w:b/>
                          <w:color w:val="000000"/>
                          <w:szCs w:val="21"/>
                        </w:rPr>
                        <w:t>疑似新冠病人/核检阳性病人及其家属做好防护</w:t>
                      </w:r>
                    </w:p>
                  </w:txbxContent>
                </v:textbox>
              </v:rect>
            </w:pict>
          </mc:Fallback>
        </mc:AlternateContent>
      </w:r>
      <w:r>
        <w:rPr>
          <w:rFonts w:ascii="宋体"/>
          <w:b/>
          <w:color w:val="000000"/>
          <w:sz w:val="72"/>
          <w:szCs w:val="72"/>
        </w:rPr>
        <mc:AlternateContent>
          <mc:Choice Requires="wps">
            <w:drawing>
              <wp:anchor distT="0" distB="0" distL="114300" distR="114300" simplePos="0" relativeHeight="251680768" behindDoc="0" locked="0" layoutInCell="1" allowOverlap="1">
                <wp:simplePos x="0" y="0"/>
                <wp:positionH relativeFrom="column">
                  <wp:posOffset>3562350</wp:posOffset>
                </wp:positionH>
                <wp:positionV relativeFrom="paragraph">
                  <wp:posOffset>144780</wp:posOffset>
                </wp:positionV>
                <wp:extent cx="1038225" cy="1143000"/>
                <wp:effectExtent l="0" t="0" r="28575" b="19050"/>
                <wp:wrapNone/>
                <wp:docPr id="12" name="矩形 12"/>
                <wp:cNvGraphicFramePr/>
                <a:graphic xmlns:a="http://schemas.openxmlformats.org/drawingml/2006/main">
                  <a:graphicData uri="http://schemas.microsoft.com/office/word/2010/wordprocessingShape">
                    <wps:wsp>
                      <wps:cNvSpPr/>
                      <wps:spPr>
                        <a:xfrm>
                          <a:off x="0" y="0"/>
                          <a:ext cx="1038225" cy="1143000"/>
                        </a:xfrm>
                        <a:prstGeom prst="rect">
                          <a:avLst/>
                        </a:prstGeom>
                        <a:noFill/>
                        <a:ln w="25400" cap="flat" cmpd="sng" algn="ctr">
                          <a:solidFill>
                            <a:srgbClr val="4F81BD">
                              <a:shade val="50000"/>
                            </a:srgbClr>
                          </a:solidFill>
                          <a:prstDash val="solid"/>
                        </a:ln>
                        <a:effectLst/>
                      </wps:spPr>
                      <wps:txbx>
                        <w:txbxContent>
                          <w:p>
                            <w:pPr>
                              <w:jc w:val="left"/>
                              <w:rPr>
                                <w:rFonts w:ascii="宋体" w:hAnsi="宋体"/>
                                <w:b/>
                                <w:color w:val="000000"/>
                                <w:szCs w:val="21"/>
                              </w:rPr>
                            </w:pPr>
                            <w:r>
                              <w:rPr>
                                <w:rFonts w:hint="eastAsia" w:ascii="宋体" w:hAnsi="宋体"/>
                                <w:b/>
                                <w:color w:val="000000"/>
                                <w:szCs w:val="21"/>
                              </w:rPr>
                              <w:t>协助并指导：</w:t>
                            </w:r>
                          </w:p>
                          <w:p>
                            <w:pPr>
                              <w:jc w:val="left"/>
                            </w:pPr>
                            <w:r>
                              <w:rPr>
                                <w:rFonts w:hint="eastAsia" w:ascii="宋体" w:hAnsi="宋体"/>
                                <w:b/>
                                <w:color w:val="000000"/>
                                <w:szCs w:val="21"/>
                              </w:rPr>
                              <w:t>其他病人、陪护佩戴医用防护口罩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5pt;margin-top:11.4pt;height:90pt;width:81.75pt;z-index:251680768;v-text-anchor:middle;mso-width-relative:page;mso-height-relative:page;" filled="f" stroked="t" coordsize="21600,21600" o:gfxdata="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2gS8vYAAAACgEAAA8AAAAAAAAAAQAgAAAA&#10;IgAAAGRycy9kb3ducmV2LnhtbFBLAQIUABQAAAAIAIdO4kAG5y2TfQIAAPEEAAAOAAAAAAAAAAEA&#10;IAAAACcBAABkcnMvZTJvRG9jLnhtbFBLBQYAAAAABgAGAFkBAAAWBgAAAAA=&#10;">
                <v:fill on="f" focussize="0,0"/>
                <v:stroke weight="2pt" color="#385D8A" joinstyle="round"/>
                <v:imagedata o:title=""/>
                <o:lock v:ext="edit" aspectratio="f"/>
                <v:textbox>
                  <w:txbxContent>
                    <w:p>
                      <w:pPr>
                        <w:jc w:val="left"/>
                        <w:rPr>
                          <w:rFonts w:ascii="宋体" w:hAnsi="宋体"/>
                          <w:b/>
                          <w:color w:val="000000"/>
                          <w:szCs w:val="21"/>
                        </w:rPr>
                      </w:pPr>
                      <w:r>
                        <w:rPr>
                          <w:rFonts w:hint="eastAsia" w:ascii="宋体" w:hAnsi="宋体"/>
                          <w:b/>
                          <w:color w:val="000000"/>
                          <w:szCs w:val="21"/>
                        </w:rPr>
                        <w:t>协助并指导：</w:t>
                      </w:r>
                    </w:p>
                    <w:p>
                      <w:pPr>
                        <w:jc w:val="left"/>
                      </w:pPr>
                      <w:r>
                        <w:rPr>
                          <w:rFonts w:hint="eastAsia" w:ascii="宋体" w:hAnsi="宋体"/>
                          <w:b/>
                          <w:color w:val="000000"/>
                          <w:szCs w:val="21"/>
                        </w:rPr>
                        <w:t>其他病人、陪护佩戴医用防护口罩</w:t>
                      </w:r>
                    </w:p>
                  </w:txbxContent>
                </v:textbox>
              </v:rect>
            </w:pict>
          </mc:Fallback>
        </mc:AlternateContent>
      </w:r>
      <w:r>
        <w:rPr>
          <w:rFonts w:ascii="宋体"/>
          <w:b/>
          <w:color w:val="000000"/>
          <w:sz w:val="72"/>
          <w:szCs w:val="72"/>
        </w:rPr>
        <mc:AlternateContent>
          <mc:Choice Requires="wps">
            <w:drawing>
              <wp:anchor distT="0" distB="0" distL="114300" distR="114300" simplePos="0" relativeHeight="251673600" behindDoc="0" locked="0" layoutInCell="1" allowOverlap="1">
                <wp:simplePos x="0" y="0"/>
                <wp:positionH relativeFrom="column">
                  <wp:posOffset>666750</wp:posOffset>
                </wp:positionH>
                <wp:positionV relativeFrom="paragraph">
                  <wp:posOffset>146685</wp:posOffset>
                </wp:positionV>
                <wp:extent cx="1085850" cy="1343025"/>
                <wp:effectExtent l="0" t="0" r="19050" b="28575"/>
                <wp:wrapNone/>
                <wp:docPr id="25" name="矩形 25"/>
                <wp:cNvGraphicFramePr/>
                <a:graphic xmlns:a="http://schemas.openxmlformats.org/drawingml/2006/main">
                  <a:graphicData uri="http://schemas.microsoft.com/office/word/2010/wordprocessingShape">
                    <wps:wsp>
                      <wps:cNvSpPr/>
                      <wps:spPr>
                        <a:xfrm>
                          <a:off x="0" y="0"/>
                          <a:ext cx="1085850" cy="1343025"/>
                        </a:xfrm>
                        <a:prstGeom prst="rect">
                          <a:avLst/>
                        </a:prstGeom>
                        <a:noFill/>
                        <a:ln w="25400" cap="flat" cmpd="sng" algn="ctr">
                          <a:solidFill>
                            <a:srgbClr val="4F81BD">
                              <a:shade val="50000"/>
                            </a:srgbClr>
                          </a:solidFill>
                          <a:prstDash val="solid"/>
                        </a:ln>
                        <a:effectLst/>
                      </wps:spPr>
                      <wps:txbx>
                        <w:txbxContent>
                          <w:p>
                            <w:pPr>
                              <w:jc w:val="left"/>
                              <w:rPr>
                                <w:b/>
                              </w:rPr>
                            </w:pPr>
                            <w:r>
                              <w:rPr>
                                <w:rFonts w:hint="eastAsia"/>
                                <w:b/>
                                <w:sz w:val="24"/>
                              </w:rPr>
                              <w:t>医生告知病人、陪护的病情，做好心理疏导及安抚工作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5pt;margin-top:11.55pt;height:105.75pt;width:85.5pt;z-index:251673600;v-text-anchor:middle;mso-width-relative:page;mso-height-relative:page;" filled="f" stroked="t" coordsize="21600,21600" o:gfxdata="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CX1DbXAAAACgEAAA8AAAAAAAAAAQAgAAAAIgAA&#10;AGRycy9kb3ducmV2LnhtbFBLAQIUABQAAAAIAIdO4kAc1l6aewIAAPEEAAAOAAAAAAAAAAEAIAAA&#10;ACYBAABkcnMvZTJvRG9jLnhtbFBLBQYAAAAABgAGAFkBAAATBgAAAAA=&#10;">
                <v:fill on="f" focussize="0,0"/>
                <v:stroke weight="2pt" color="#385D8A" joinstyle="round"/>
                <v:imagedata o:title=""/>
                <o:lock v:ext="edit" aspectratio="f"/>
                <v:textbox>
                  <w:txbxContent>
                    <w:p>
                      <w:pPr>
                        <w:jc w:val="left"/>
                        <w:rPr>
                          <w:b/>
                        </w:rPr>
                      </w:pPr>
                      <w:r>
                        <w:rPr>
                          <w:rFonts w:hint="eastAsia"/>
                          <w:b/>
                          <w:sz w:val="24"/>
                        </w:rPr>
                        <w:t>医生告知病人、陪护的病情，做好心理疏导及安抚工作</w:t>
                      </w:r>
                    </w:p>
                  </w:txbxContent>
                </v:textbox>
              </v:rect>
            </w:pict>
          </mc:Fallback>
        </mc:AlternateContent>
      </w:r>
      <w:r>
        <w:rPr>
          <w:rFonts w:ascii="宋体" w:hAnsi="宋体"/>
          <w:b/>
          <w:color w:val="000000"/>
          <w:sz w:val="32"/>
          <w:szCs w:val="72"/>
        </w:rPr>
        <mc:AlternateContent>
          <mc:Choice Requires="wps">
            <w:drawing>
              <wp:anchor distT="0" distB="0" distL="114300" distR="114300" simplePos="0" relativeHeight="251672576" behindDoc="0" locked="0" layoutInCell="1" allowOverlap="1">
                <wp:simplePos x="0" y="0"/>
                <wp:positionH relativeFrom="column">
                  <wp:posOffset>1189990</wp:posOffset>
                </wp:positionH>
                <wp:positionV relativeFrom="paragraph">
                  <wp:posOffset>9525</wp:posOffset>
                </wp:positionV>
                <wp:extent cx="45085" cy="257175"/>
                <wp:effectExtent l="19050" t="0" r="31115" b="47625"/>
                <wp:wrapNone/>
                <wp:docPr id="23" name="下箭头 23"/>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3.7pt;margin-top:0.75pt;height:20.25pt;width:3.55pt;z-index:251672576;v-text-anchor:middle;mso-width-relative:page;mso-height-relative:page;" fillcolor="#4F81BD" filled="t" stroked="t" coordsize="21600,21600" o:gfxdata="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8/Cf9UAAAAIAQAADwAAAAAAAAABACAAAAAi&#10;AAAAZHJzL2Rvd25yZXYueG1sUEsBAhQAFAAAAAgAh07iQAnDbUd/AgAAFAUAAA4AAAAAAAAAAQAg&#10;AAAAJAEAAGRycy9lMm9Eb2MueG1sUEsFBgAAAAAGAAYAWQEAABUGAAAAAA==&#10;" adj="19707,5400">
                <v:fill on="t" focussize="0,0"/>
                <v:stroke weight="2pt" color="#385D8A" joinstyle="round"/>
                <v:imagedata o:title=""/>
                <o:lock v:ext="edit" aspectratio="f"/>
              </v:shape>
            </w:pict>
          </mc:Fallback>
        </mc:AlternateContent>
      </w:r>
      <w:r>
        <w:rPr>
          <w:rFonts w:ascii="宋体" w:hAnsi="宋体"/>
          <w:b/>
          <w:color w:val="000000"/>
          <w:sz w:val="32"/>
          <w:szCs w:val="72"/>
        </w:rPr>
        <mc:AlternateContent>
          <mc:Choice Requires="wps">
            <w:drawing>
              <wp:anchor distT="0" distB="0" distL="114300" distR="114300" simplePos="0" relativeHeight="251674624" behindDoc="0" locked="0" layoutInCell="1" allowOverlap="1">
                <wp:simplePos x="0" y="0"/>
                <wp:positionH relativeFrom="column">
                  <wp:posOffset>2816225</wp:posOffset>
                </wp:positionH>
                <wp:positionV relativeFrom="paragraph">
                  <wp:posOffset>47625</wp:posOffset>
                </wp:positionV>
                <wp:extent cx="45085" cy="257175"/>
                <wp:effectExtent l="19050" t="0" r="31115" b="47625"/>
                <wp:wrapNone/>
                <wp:docPr id="26" name="下箭头 26"/>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1.75pt;margin-top:3.75pt;height:20.25pt;width:3.55pt;z-index:251674624;v-text-anchor:middle;mso-width-relative:page;mso-height-relative:page;" fillcolor="#4F81BD" filled="t" stroked="t" coordsize="21600,21600" o:gfxdata="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MHgdW1wAAAAgBAAAPAAAAAAAAAAEAIAAA&#10;ACIAAABkcnMvZG93bnJldi54bWxQSwECFAAUAAAACACHTuJA27cwT38CAAAUBQAADgAAAAAAAAAB&#10;ACAAAAAmAQAAZHJzL2Uyb0RvYy54bWxQSwUGAAAAAAYABgBZAQAAFwYAAAAA&#10;" adj="19707,5400">
                <v:fill on="t" focussize="0,0"/>
                <v:stroke weight="2pt" color="#385D8A" joinstyle="round"/>
                <v:imagedata o:title=""/>
                <o:lock v:ext="edit" aspectratio="f"/>
              </v:shape>
            </w:pict>
          </mc:Fallback>
        </mc:AlternateContent>
      </w:r>
      <w:r>
        <w:rPr>
          <w:rFonts w:ascii="宋体" w:hAnsi="宋体"/>
          <w:b/>
          <w:color w:val="000000"/>
          <w:sz w:val="32"/>
          <w:szCs w:val="72"/>
        </w:rPr>
        <mc:AlternateContent>
          <mc:Choice Requires="wps">
            <w:drawing>
              <wp:anchor distT="0" distB="0" distL="114300" distR="114300" simplePos="0" relativeHeight="251679744" behindDoc="0" locked="0" layoutInCell="1" allowOverlap="1">
                <wp:simplePos x="0" y="0"/>
                <wp:positionH relativeFrom="column">
                  <wp:posOffset>4099560</wp:posOffset>
                </wp:positionH>
                <wp:positionV relativeFrom="paragraph">
                  <wp:posOffset>47625</wp:posOffset>
                </wp:positionV>
                <wp:extent cx="45085" cy="257175"/>
                <wp:effectExtent l="19050" t="0" r="31115" b="47625"/>
                <wp:wrapNone/>
                <wp:docPr id="3" name="下箭头 3"/>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2.8pt;margin-top:3.75pt;height:20.25pt;width:3.55pt;z-index:251679744;v-text-anchor:middle;mso-width-relative:page;mso-height-relative:page;" fillcolor="#4F81BD" filled="t" stroked="t" coordsize="21600,21600" o:gfxdata="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AhHaJ1wAAAAgBAAAPAAAAAAAAAAEAIAAA&#10;ACIAAABkcnMvZG93bnJldi54bWxQSwECFAAUAAAACACHTuJAtaih2H8CAAASBQAADgAAAAAAAAAB&#10;ACAAAAAmAQAAZHJzL2Uyb0RvYy54bWxQSwUGAAAAAAYABgBZAQAAFwYAAAAA&#10;" adj="19707,5400">
                <v:fill on="t" focussize="0,0"/>
                <v:stroke weight="2pt" color="#385D8A" joinstyle="round"/>
                <v:imagedata o:title=""/>
                <o:lock v:ext="edit" aspectratio="f"/>
              </v:shape>
            </w:pict>
          </mc:Fallback>
        </mc:AlternateContent>
      </w:r>
    </w:p>
    <w:p>
      <w:pPr>
        <w:ind w:firstLine="829" w:firstLineChars="295"/>
        <w:rPr>
          <w:rFonts w:ascii="宋体" w:hAnsi="宋体"/>
          <w:b/>
          <w:color w:val="000000"/>
          <w:sz w:val="28"/>
          <w:szCs w:val="28"/>
        </w:rPr>
      </w:pPr>
    </w:p>
    <w:p>
      <w:pPr>
        <w:ind w:firstLine="829" w:firstLineChars="295"/>
        <w:rPr>
          <w:rFonts w:ascii="宋体" w:hAnsi="宋体"/>
          <w:b/>
          <w:color w:val="000000"/>
          <w:sz w:val="28"/>
          <w:szCs w:val="28"/>
        </w:rPr>
      </w:pPr>
    </w:p>
    <w:p>
      <w:pPr>
        <w:ind w:firstLine="948" w:firstLineChars="295"/>
        <w:rPr>
          <w:rFonts w:ascii="宋体" w:hAnsi="宋体"/>
          <w:b/>
          <w:color w:val="000000"/>
          <w:sz w:val="28"/>
          <w:szCs w:val="28"/>
        </w:rPr>
      </w:pPr>
      <w:r>
        <w:rPr>
          <w:rFonts w:ascii="宋体" w:hAnsi="宋体"/>
          <w:b/>
          <w:color w:val="000000"/>
          <w:sz w:val="32"/>
          <w:szCs w:val="72"/>
        </w:rPr>
        <mc:AlternateContent>
          <mc:Choice Requires="wps">
            <w:drawing>
              <wp:anchor distT="0" distB="0" distL="114300" distR="114300" simplePos="0" relativeHeight="251675648" behindDoc="0" locked="0" layoutInCell="1" allowOverlap="1">
                <wp:simplePos x="0" y="0"/>
                <wp:positionH relativeFrom="column">
                  <wp:posOffset>2716530</wp:posOffset>
                </wp:positionH>
                <wp:positionV relativeFrom="paragraph">
                  <wp:posOffset>97155</wp:posOffset>
                </wp:positionV>
                <wp:extent cx="45085" cy="257175"/>
                <wp:effectExtent l="19050" t="0" r="31115" b="47625"/>
                <wp:wrapNone/>
                <wp:docPr id="28" name="下箭头 28"/>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3.9pt;margin-top:7.65pt;height:20.25pt;width:3.55pt;z-index:251675648;v-text-anchor:middle;mso-width-relative:page;mso-height-relative:page;" fillcolor="#4F81BD" filled="t" stroked="t" coordsize="21600,21600" o:gfxdata="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8QI6OdgAAAAJAQAADwAAAAAAAAABACAA&#10;AAAiAAAAZHJzL2Rvd25yZXYueG1sUEsBAhQAFAAAAAgAh07iQKjMvuN/AgAAFAUAAA4AAAAAAAAA&#10;AQAgAAAAJwEAAGRycy9lMm9Eb2MueG1sUEsFBgAAAAAGAAYAWQEAABgGAAAAAA==&#10;" adj="19707,5400">
                <v:fill on="t" focussize="0,0"/>
                <v:stroke weight="2pt" color="#385D8A" joinstyle="round"/>
                <v:imagedata o:title=""/>
                <o:lock v:ext="edit" aspectratio="f"/>
              </v:shape>
            </w:pict>
          </mc:Fallback>
        </mc:AlternateContent>
      </w:r>
      <w:r>
        <w:rPr>
          <w:rFonts w:ascii="宋体" w:hAnsi="宋体"/>
          <w:b/>
          <w:color w:val="000000"/>
          <w:sz w:val="32"/>
          <w:szCs w:val="72"/>
        </w:rPr>
        <mc:AlternateContent>
          <mc:Choice Requires="wps">
            <w:drawing>
              <wp:anchor distT="0" distB="0" distL="114300" distR="114300" simplePos="0" relativeHeight="251683840" behindDoc="0" locked="0" layoutInCell="1" allowOverlap="1">
                <wp:simplePos x="0" y="0"/>
                <wp:positionH relativeFrom="column">
                  <wp:posOffset>4054475</wp:posOffset>
                </wp:positionH>
                <wp:positionV relativeFrom="paragraph">
                  <wp:posOffset>201930</wp:posOffset>
                </wp:positionV>
                <wp:extent cx="45085" cy="257175"/>
                <wp:effectExtent l="19050" t="0" r="31115" b="47625"/>
                <wp:wrapNone/>
                <wp:docPr id="24" name="下箭头 24"/>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9.25pt;margin-top:15.9pt;height:20.25pt;width:3.55pt;z-index:251683840;v-text-anchor:middle;mso-width-relative:page;mso-height-relative:page;" fillcolor="#4F81BD" filled="t" stroked="t" coordsize="21600,21600" o:gfxdata="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G6B7S2QAAAAkBAAAPAAAAAAAAAAEA&#10;IAAAACIAAABkcnMvZG93bnJldi54bWxQSwECFAAUAAAACACHTuJAkH2S/IACAAAUBQAADgAAAAAA&#10;AAABACAAAAAoAQAAZHJzL2Uyb0RvYy54bWxQSwUGAAAAAAYABgBZAQAAGgYAAAAA&#10;" adj="19707,5400">
                <v:fill on="t" focussize="0,0"/>
                <v:stroke weight="2pt" color="#385D8A" joinstyle="round"/>
                <v:imagedata o:title=""/>
                <o:lock v:ext="edit" aspectratio="f"/>
              </v:shape>
            </w:pict>
          </mc:Fallback>
        </mc:AlternateContent>
      </w:r>
      <w:r>
        <w:rPr>
          <w:rFonts w:ascii="宋体" w:hAnsi="宋体"/>
          <w:b/>
          <w:color w:val="000000"/>
          <w:sz w:val="32"/>
          <w:szCs w:val="72"/>
        </w:rPr>
        <mc:AlternateContent>
          <mc:Choice Requires="wps">
            <w:drawing>
              <wp:anchor distT="0" distB="0" distL="114300" distR="114300" simplePos="0" relativeHeight="251682816" behindDoc="0" locked="0" layoutInCell="1" allowOverlap="1">
                <wp:simplePos x="0" y="0"/>
                <wp:positionH relativeFrom="column">
                  <wp:posOffset>1194435</wp:posOffset>
                </wp:positionH>
                <wp:positionV relativeFrom="paragraph">
                  <wp:posOffset>316230</wp:posOffset>
                </wp:positionV>
                <wp:extent cx="45085" cy="257175"/>
                <wp:effectExtent l="19050" t="0" r="31115" b="47625"/>
                <wp:wrapNone/>
                <wp:docPr id="15" name="下箭头 15"/>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4.05pt;margin-top:24.9pt;height:20.25pt;width:3.55pt;z-index:251682816;v-text-anchor:middle;mso-width-relative:page;mso-height-relative:page;" fillcolor="#4F81BD" filled="t" stroked="t" coordsize="21600,21600" o:gfxdata="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f1X3q1wAAAAkBAAAPAAAAAAAAAAEAIAAA&#10;ACIAAABkcnMvZG93bnJldi54bWxQSwECFAAUAAAACACHTuJALjyY2X8CAAAUBQAADgAAAAAAAAAB&#10;ACAAAAAmAQAAZHJzL2Uyb0RvYy54bWxQSwUGAAAAAAYABgBZAQAAFwYAAAAA&#10;" adj="19707,5400">
                <v:fill on="t" focussize="0,0"/>
                <v:stroke weight="2pt" color="#385D8A" joinstyle="round"/>
                <v:imagedata o:title=""/>
                <o:lock v:ext="edit" aspectratio="f"/>
              </v:shape>
            </w:pict>
          </mc:Fallback>
        </mc:AlternateContent>
      </w:r>
    </w:p>
    <w:p>
      <w:pPr>
        <w:ind w:firstLine="2132" w:firstLineChars="295"/>
        <w:rPr>
          <w:rFonts w:ascii="宋体" w:hAnsi="宋体"/>
          <w:b/>
          <w:color w:val="000000"/>
          <w:sz w:val="28"/>
          <w:szCs w:val="28"/>
        </w:rPr>
      </w:pPr>
      <w:r>
        <w:rPr>
          <w:rFonts w:ascii="宋体"/>
          <w:b/>
          <w:color w:val="000000"/>
          <w:sz w:val="72"/>
          <w:szCs w:val="72"/>
        </w:rPr>
        <mc:AlternateContent>
          <mc:Choice Requires="wps">
            <w:drawing>
              <wp:anchor distT="0" distB="0" distL="114300" distR="114300" simplePos="0" relativeHeight="251681792" behindDoc="0" locked="0" layoutInCell="1" allowOverlap="1">
                <wp:simplePos x="0" y="0"/>
                <wp:positionH relativeFrom="column">
                  <wp:posOffset>333375</wp:posOffset>
                </wp:positionH>
                <wp:positionV relativeFrom="paragraph">
                  <wp:posOffset>179070</wp:posOffset>
                </wp:positionV>
                <wp:extent cx="2790825" cy="619125"/>
                <wp:effectExtent l="0" t="0" r="28575" b="28575"/>
                <wp:wrapNone/>
                <wp:docPr id="13" name="矩形 13"/>
                <wp:cNvGraphicFramePr/>
                <a:graphic xmlns:a="http://schemas.openxmlformats.org/drawingml/2006/main">
                  <a:graphicData uri="http://schemas.microsoft.com/office/word/2010/wordprocessingShape">
                    <wps:wsp>
                      <wps:cNvSpPr/>
                      <wps:spPr>
                        <a:xfrm>
                          <a:off x="0" y="0"/>
                          <a:ext cx="2790825" cy="619125"/>
                        </a:xfrm>
                        <a:prstGeom prst="rect">
                          <a:avLst/>
                        </a:prstGeom>
                        <a:noFill/>
                        <a:ln w="25400" cap="flat" cmpd="sng" algn="ctr">
                          <a:solidFill>
                            <a:srgbClr val="4F81BD">
                              <a:shade val="50000"/>
                            </a:srgbClr>
                          </a:solidFill>
                          <a:prstDash val="solid"/>
                        </a:ln>
                        <a:effectLst/>
                      </wps:spPr>
                      <wps:txbx>
                        <w:txbxContent>
                          <w:p>
                            <w:pPr>
                              <w:jc w:val="center"/>
                              <w:rPr>
                                <w:b/>
                                <w:sz w:val="24"/>
                                <w:szCs w:val="24"/>
                              </w:rPr>
                            </w:pPr>
                            <w:r>
                              <w:rPr>
                                <w:rFonts w:hint="eastAsia"/>
                                <w:b/>
                                <w:sz w:val="24"/>
                                <w:szCs w:val="24"/>
                              </w:rPr>
                              <w:t>专人诊治</w:t>
                            </w:r>
                          </w:p>
                          <w:p>
                            <w:pPr>
                              <w:jc w:val="center"/>
                              <w:rPr>
                                <w:b/>
                                <w:sz w:val="24"/>
                                <w:szCs w:val="24"/>
                              </w:rPr>
                            </w:pPr>
                            <w:r>
                              <w:rPr>
                                <w:rFonts w:hint="eastAsia"/>
                                <w:b/>
                                <w:sz w:val="24"/>
                                <w:szCs w:val="24"/>
                              </w:rPr>
                              <w:t>所用仪器及设备固定专用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5pt;margin-top:14.1pt;height:48.75pt;width:219.75pt;z-index:251681792;v-text-anchor:middle;mso-width-relative:page;mso-height-relative:page;" filled="f" stroked="t" coordsize="21600,21600" o:gfxdata="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VQhjU1wAAAAkBAAAPAAAAAAAAAAEAIAAAACIA&#10;AABkcnMvZG93bnJldi54bWxQSwECFAAUAAAACACHTuJAgrbEq3wCAADwBAAADgAAAAAAAAABACAA&#10;AAAmAQAAZHJzL2Uyb0RvYy54bWxQSwUGAAAAAAYABgBZAQAAFAYAAAAA&#10;">
                <v:fill on="f" focussize="0,0"/>
                <v:stroke weight="2pt" color="#385D8A" joinstyle="round"/>
                <v:imagedata o:title=""/>
                <o:lock v:ext="edit" aspectratio="f"/>
                <v:textbox>
                  <w:txbxContent>
                    <w:p>
                      <w:pPr>
                        <w:jc w:val="center"/>
                        <w:rPr>
                          <w:b/>
                          <w:sz w:val="24"/>
                          <w:szCs w:val="24"/>
                        </w:rPr>
                      </w:pPr>
                      <w:r>
                        <w:rPr>
                          <w:rFonts w:hint="eastAsia"/>
                          <w:b/>
                          <w:sz w:val="24"/>
                          <w:szCs w:val="24"/>
                        </w:rPr>
                        <w:t>专人诊治</w:t>
                      </w:r>
                    </w:p>
                    <w:p>
                      <w:pPr>
                        <w:jc w:val="center"/>
                        <w:rPr>
                          <w:b/>
                          <w:sz w:val="24"/>
                          <w:szCs w:val="24"/>
                        </w:rPr>
                      </w:pPr>
                      <w:r>
                        <w:rPr>
                          <w:rFonts w:hint="eastAsia"/>
                          <w:b/>
                          <w:sz w:val="24"/>
                          <w:szCs w:val="24"/>
                        </w:rPr>
                        <w:t>所用仪器及设备固定专用</w:t>
                      </w:r>
                    </w:p>
                  </w:txbxContent>
                </v:textbox>
              </v:rect>
            </w:pict>
          </mc:Fallback>
        </mc:AlternateContent>
      </w:r>
      <w:r>
        <w:rPr>
          <w:rFonts w:ascii="宋体"/>
          <w:b/>
          <w:color w:val="000000"/>
          <w:sz w:val="72"/>
          <w:szCs w:val="72"/>
        </w:rPr>
        <mc:AlternateContent>
          <mc:Choice Requires="wps">
            <w:drawing>
              <wp:anchor distT="0" distB="0" distL="114300" distR="114300" simplePos="0" relativeHeight="251684864" behindDoc="0" locked="0" layoutInCell="1" allowOverlap="1">
                <wp:simplePos x="0" y="0"/>
                <wp:positionH relativeFrom="column">
                  <wp:posOffset>3286125</wp:posOffset>
                </wp:positionH>
                <wp:positionV relativeFrom="paragraph">
                  <wp:posOffset>100965</wp:posOffset>
                </wp:positionV>
                <wp:extent cx="2419350" cy="762000"/>
                <wp:effectExtent l="0" t="0" r="19050" b="19050"/>
                <wp:wrapNone/>
                <wp:docPr id="27" name="矩形 27"/>
                <wp:cNvGraphicFramePr/>
                <a:graphic xmlns:a="http://schemas.openxmlformats.org/drawingml/2006/main">
                  <a:graphicData uri="http://schemas.microsoft.com/office/word/2010/wordprocessingShape">
                    <wps:wsp>
                      <wps:cNvSpPr/>
                      <wps:spPr>
                        <a:xfrm>
                          <a:off x="0" y="0"/>
                          <a:ext cx="2419350" cy="762000"/>
                        </a:xfrm>
                        <a:prstGeom prst="rect">
                          <a:avLst/>
                        </a:prstGeom>
                        <a:noFill/>
                        <a:ln w="25400" cap="flat" cmpd="sng" algn="ctr">
                          <a:solidFill>
                            <a:srgbClr val="4F81BD">
                              <a:shade val="50000"/>
                            </a:srgbClr>
                          </a:solidFill>
                          <a:prstDash val="solid"/>
                        </a:ln>
                        <a:effectLst/>
                      </wps:spPr>
                      <wps:txbx>
                        <w:txbxContent>
                          <w:p>
                            <w:pPr>
                              <w:jc w:val="center"/>
                              <w:rPr>
                                <w:b/>
                                <w:sz w:val="24"/>
                                <w:szCs w:val="24"/>
                              </w:rPr>
                            </w:pPr>
                            <w:r>
                              <w:rPr>
                                <w:rFonts w:hint="eastAsia"/>
                                <w:b/>
                                <w:sz w:val="24"/>
                                <w:szCs w:val="24"/>
                              </w:rPr>
                              <w:t>统计在敏感时间段到过本疗区的全部人员名单（没有的要零报告），以及疗区内现有的人员名单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8.75pt;margin-top:7.95pt;height:60pt;width:190.5pt;z-index:251684864;v-text-anchor:middle;mso-width-relative:page;mso-height-relative:page;" filled="f" stroked="t" coordsize="21600,21600" o:gfxdata="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pvXSftYAAAAKAQAADwAAAAAAAAABACAAAAAiAAAA&#10;ZHJzL2Rvd25yZXYueG1sUEsBAhQAFAAAAAgAh07iQJBvPm17AgAA8AQAAA4AAAAAAAAAAQAgAAAA&#10;JQEAAGRycy9lMm9Eb2MueG1sUEsFBgAAAAAGAAYAWQEAABIGAAAAAA==&#10;">
                <v:fill on="f" focussize="0,0"/>
                <v:stroke weight="2pt" color="#385D8A" joinstyle="round"/>
                <v:imagedata o:title=""/>
                <o:lock v:ext="edit" aspectratio="f"/>
                <v:textbox>
                  <w:txbxContent>
                    <w:p>
                      <w:pPr>
                        <w:jc w:val="center"/>
                        <w:rPr>
                          <w:b/>
                          <w:sz w:val="24"/>
                          <w:szCs w:val="24"/>
                        </w:rPr>
                      </w:pPr>
                      <w:r>
                        <w:rPr>
                          <w:rFonts w:hint="eastAsia"/>
                          <w:b/>
                          <w:sz w:val="24"/>
                          <w:szCs w:val="24"/>
                        </w:rPr>
                        <w:t>统计在敏感时间段到过本疗区的全部人员名单（没有的要零报告），以及疗区内现有的人员名单</w:t>
                      </w:r>
                    </w:p>
                  </w:txbxContent>
                </v:textbox>
              </v:rect>
            </w:pict>
          </mc:Fallback>
        </mc:AlternateContent>
      </w:r>
    </w:p>
    <w:p>
      <w:pPr>
        <w:ind w:firstLine="829" w:firstLineChars="295"/>
        <w:rPr>
          <w:rFonts w:ascii="宋体" w:hAnsi="宋体"/>
          <w:b/>
          <w:color w:val="000000"/>
          <w:sz w:val="28"/>
          <w:szCs w:val="28"/>
        </w:rPr>
      </w:pPr>
    </w:p>
    <w:p>
      <w:pPr>
        <w:ind w:firstLine="2132" w:firstLineChars="295"/>
        <w:rPr>
          <w:rFonts w:ascii="宋体" w:hAnsi="宋体"/>
          <w:b/>
          <w:color w:val="000000"/>
          <w:sz w:val="28"/>
          <w:szCs w:val="28"/>
        </w:rPr>
      </w:pPr>
      <w:r>
        <w:rPr>
          <w:rFonts w:ascii="宋体"/>
          <w:b/>
          <w:color w:val="000000"/>
          <w:sz w:val="72"/>
          <w:szCs w:val="72"/>
        </w:rPr>
        <mc:AlternateContent>
          <mc:Choice Requires="wps">
            <w:drawing>
              <wp:anchor distT="0" distB="0" distL="114300" distR="114300" simplePos="0" relativeHeight="251688960" behindDoc="0" locked="0" layoutInCell="1" allowOverlap="1">
                <wp:simplePos x="0" y="0"/>
                <wp:positionH relativeFrom="column">
                  <wp:posOffset>304800</wp:posOffset>
                </wp:positionH>
                <wp:positionV relativeFrom="paragraph">
                  <wp:posOffset>260985</wp:posOffset>
                </wp:positionV>
                <wp:extent cx="2933700" cy="504825"/>
                <wp:effectExtent l="0" t="0" r="19050" b="28575"/>
                <wp:wrapNone/>
                <wp:docPr id="36" name="矩形 36"/>
                <wp:cNvGraphicFramePr/>
                <a:graphic xmlns:a="http://schemas.openxmlformats.org/drawingml/2006/main">
                  <a:graphicData uri="http://schemas.microsoft.com/office/word/2010/wordprocessingShape">
                    <wps:wsp>
                      <wps:cNvSpPr/>
                      <wps:spPr>
                        <a:xfrm>
                          <a:off x="0" y="0"/>
                          <a:ext cx="2933700" cy="504825"/>
                        </a:xfrm>
                        <a:prstGeom prst="rect">
                          <a:avLst/>
                        </a:prstGeom>
                        <a:noFill/>
                        <a:ln w="25400" cap="flat" cmpd="sng" algn="ctr">
                          <a:solidFill>
                            <a:srgbClr val="4F81BD">
                              <a:shade val="50000"/>
                            </a:srgbClr>
                          </a:solidFill>
                          <a:prstDash val="solid"/>
                        </a:ln>
                        <a:effectLst/>
                      </wps:spPr>
                      <wps:txbx>
                        <w:txbxContent>
                          <w:p>
                            <w:pPr>
                              <w:jc w:val="left"/>
                              <w:rPr>
                                <w:b/>
                              </w:rPr>
                            </w:pPr>
                            <w:r>
                              <w:rPr>
                                <w:rFonts w:hint="eastAsia"/>
                                <w:b/>
                                <w:sz w:val="24"/>
                              </w:rPr>
                              <w:t>经专家组确诊为高度疑似新冠肺炎病人/核酸检测阳性病人，需转至定点医院救治</w:t>
                            </w:r>
                          </w:p>
                          <w:p>
                            <w:pPr>
                              <w:jc w:val="left"/>
                            </w:pP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pt;margin-top:20.55pt;height:39.75pt;width:231pt;z-index:251688960;v-text-anchor:middle;mso-width-relative:page;mso-height-relative:page;" filled="f" stroked="t" coordsize="21600,21600" o:gfxdata="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zz44WtcAAAAJAQAADwAAAAAAAAABACAAAAAiAAAA&#10;ZHJzL2Rvd25yZXYueG1sUEsBAhQAFAAAAAgAh07iQBQn9oN6AgAA8AQAAA4AAAAAAAAAAQAgAAAA&#10;JgEAAGRycy9lMm9Eb2MueG1sUEsFBgAAAAAGAAYAWQEAABIGAAAAAA==&#10;">
                <v:fill on="f" focussize="0,0"/>
                <v:stroke weight="2pt" color="#385D8A" joinstyle="round"/>
                <v:imagedata o:title=""/>
                <o:lock v:ext="edit" aspectratio="f"/>
                <v:textbox>
                  <w:txbxContent>
                    <w:p>
                      <w:pPr>
                        <w:jc w:val="left"/>
                        <w:rPr>
                          <w:b/>
                        </w:rPr>
                      </w:pPr>
                      <w:r>
                        <w:rPr>
                          <w:rFonts w:hint="eastAsia"/>
                          <w:b/>
                          <w:sz w:val="24"/>
                        </w:rPr>
                        <w:t>经专家组确诊为高度疑似新冠肺炎病人/核酸检测阳性病人，需转至定点医院救治</w:t>
                      </w:r>
                    </w:p>
                    <w:p>
                      <w:pPr>
                        <w:jc w:val="left"/>
                      </w:pPr>
                    </w:p>
                    <w:p>
                      <w:pPr>
                        <w:jc w:val="left"/>
                      </w:pPr>
                    </w:p>
                  </w:txbxContent>
                </v:textbox>
              </v:rect>
            </w:pict>
          </mc:Fallback>
        </mc:AlternateContent>
      </w:r>
      <w:r>
        <w:rPr>
          <w:rFonts w:ascii="宋体" w:hAnsi="宋体"/>
          <w:b/>
          <w:color w:val="000000"/>
          <w:sz w:val="32"/>
          <w:szCs w:val="72"/>
        </w:rPr>
        <mc:AlternateContent>
          <mc:Choice Requires="wps">
            <w:drawing>
              <wp:anchor distT="0" distB="0" distL="114300" distR="114300" simplePos="0" relativeHeight="251685888" behindDoc="0" locked="0" layoutInCell="1" allowOverlap="1">
                <wp:simplePos x="0" y="0"/>
                <wp:positionH relativeFrom="column">
                  <wp:posOffset>1739900</wp:posOffset>
                </wp:positionH>
                <wp:positionV relativeFrom="paragraph">
                  <wp:posOffset>3810</wp:posOffset>
                </wp:positionV>
                <wp:extent cx="45085" cy="257175"/>
                <wp:effectExtent l="19050" t="0" r="31115" b="47625"/>
                <wp:wrapNone/>
                <wp:docPr id="33" name="下箭头 33"/>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37pt;margin-top:0.3pt;height:20.25pt;width:3.55pt;z-index:251685888;v-text-anchor:middle;mso-width-relative:page;mso-height-relative:page;" fillcolor="#4F81BD" filled="t" stroked="t" coordsize="21600,21600" o:gfxdata="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uJ1MNcAAAAHAQAADwAAAAAAAAABACAA&#10;AAAiAAAAZHJzL2Rvd25yZXYueG1sUEsBAhQAFAAAAAgAh07iQGBeszeAAgAAFAUAAA4AAAAAAAAA&#10;AQAgAAAAJgEAAGRycy9lMm9Eb2MueG1sUEsFBgAAAAAGAAYAWQEAABgGAAAAAA==&#10;" adj="19707,5400">
                <v:fill on="t" focussize="0,0"/>
                <v:stroke weight="2pt" color="#385D8A" joinstyle="round"/>
                <v:imagedata o:title=""/>
                <o:lock v:ext="edit" aspectratio="f"/>
              </v:shape>
            </w:pict>
          </mc:Fallback>
        </mc:AlternateContent>
      </w:r>
      <w:r>
        <w:rPr>
          <w:rFonts w:ascii="宋体" w:hAnsi="宋体"/>
          <w:b/>
          <w:color w:val="000000"/>
          <w:sz w:val="32"/>
          <w:szCs w:val="72"/>
        </w:rPr>
        <mc:AlternateContent>
          <mc:Choice Requires="wps">
            <w:drawing>
              <wp:anchor distT="0" distB="0" distL="114300" distR="114300" simplePos="0" relativeHeight="251686912" behindDoc="0" locked="0" layoutInCell="1" allowOverlap="1">
                <wp:simplePos x="0" y="0"/>
                <wp:positionH relativeFrom="column">
                  <wp:posOffset>4371340</wp:posOffset>
                </wp:positionH>
                <wp:positionV relativeFrom="paragraph">
                  <wp:posOffset>70485</wp:posOffset>
                </wp:positionV>
                <wp:extent cx="45085" cy="257175"/>
                <wp:effectExtent l="19050" t="0" r="31115" b="47625"/>
                <wp:wrapNone/>
                <wp:docPr id="34" name="下箭头 34"/>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44.2pt;margin-top:5.55pt;height:20.25pt;width:3.55pt;z-index:251686912;v-text-anchor:middle;mso-width-relative:page;mso-height-relative:page;" fillcolor="#4F81BD" filled="t" stroked="t" coordsize="21600,21600" o:gfxdata="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ymtEnYAAAACQEAAA8AAAAAAAAAAQAg&#10;AAAAIgAAAGRycy9kb3ducmV2LnhtbFBLAQIUABQAAAAIAIdO4kD54EyMgAIAABQFAAAOAAAAAAAA&#10;AAEAIAAAACcBAABkcnMvZTJvRG9jLnhtbFBLBQYAAAAABgAGAFkBAAAZBgAAAAA=&#10;" adj="19707,5400">
                <v:fill on="t" focussize="0,0"/>
                <v:stroke weight="2pt" color="#385D8A" joinstyle="round"/>
                <v:imagedata o:title=""/>
                <o:lock v:ext="edit" aspectratio="f"/>
              </v:shape>
            </w:pict>
          </mc:Fallback>
        </mc:AlternateContent>
      </w:r>
    </w:p>
    <w:p>
      <w:pPr>
        <w:ind w:firstLine="2132" w:firstLineChars="295"/>
        <w:rPr>
          <w:rFonts w:ascii="宋体" w:hAnsi="宋体"/>
          <w:b/>
          <w:color w:val="000000"/>
          <w:sz w:val="28"/>
          <w:szCs w:val="28"/>
        </w:rPr>
      </w:pPr>
      <w:r>
        <w:rPr>
          <w:rFonts w:ascii="宋体"/>
          <w:b/>
          <w:color w:val="000000"/>
          <w:sz w:val="72"/>
          <w:szCs w:val="72"/>
        </w:rPr>
        <mc:AlternateContent>
          <mc:Choice Requires="wps">
            <w:drawing>
              <wp:anchor distT="0" distB="0" distL="114300" distR="114300" simplePos="0" relativeHeight="251687936" behindDoc="0" locked="0" layoutInCell="1" allowOverlap="1">
                <wp:simplePos x="0" y="0"/>
                <wp:positionH relativeFrom="column">
                  <wp:posOffset>3829050</wp:posOffset>
                </wp:positionH>
                <wp:positionV relativeFrom="paragraph">
                  <wp:posOffset>-1905</wp:posOffset>
                </wp:positionV>
                <wp:extent cx="1352550" cy="504825"/>
                <wp:effectExtent l="0" t="0" r="19050" b="28575"/>
                <wp:wrapNone/>
                <wp:docPr id="35" name="矩形 35"/>
                <wp:cNvGraphicFramePr/>
                <a:graphic xmlns:a="http://schemas.openxmlformats.org/drawingml/2006/main">
                  <a:graphicData uri="http://schemas.microsoft.com/office/word/2010/wordprocessingShape">
                    <wps:wsp>
                      <wps:cNvSpPr/>
                      <wps:spPr>
                        <a:xfrm>
                          <a:off x="0" y="0"/>
                          <a:ext cx="1352550" cy="504825"/>
                        </a:xfrm>
                        <a:prstGeom prst="rect">
                          <a:avLst/>
                        </a:prstGeom>
                        <a:noFill/>
                        <a:ln w="25400" cap="flat" cmpd="sng" algn="ctr">
                          <a:solidFill>
                            <a:srgbClr val="4F81BD">
                              <a:shade val="50000"/>
                            </a:srgbClr>
                          </a:solidFill>
                          <a:prstDash val="solid"/>
                        </a:ln>
                        <a:effectLst/>
                      </wps:spPr>
                      <wps:txbx>
                        <w:txbxContent>
                          <w:p>
                            <w:pPr>
                              <w:jc w:val="left"/>
                              <w:rPr>
                                <w:b/>
                              </w:rPr>
                            </w:pPr>
                            <w:r>
                              <w:rPr>
                                <w:rFonts w:hint="eastAsia"/>
                                <w:b/>
                                <w:sz w:val="24"/>
                              </w:rPr>
                              <w:t>上报感染管理科</w:t>
                            </w:r>
                          </w:p>
                          <w:p>
                            <w:pPr>
                              <w:jc w:val="left"/>
                              <w:rPr>
                                <w:b/>
                                <w:sz w:val="24"/>
                                <w:szCs w:val="24"/>
                              </w:rPr>
                            </w:pPr>
                            <w:r>
                              <w:rPr>
                                <w:rFonts w:hint="eastAsia"/>
                                <w:b/>
                                <w:sz w:val="24"/>
                                <w:szCs w:val="24"/>
                              </w:rPr>
                              <w:t>（5013）</w:t>
                            </w: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5pt;margin-top:-0.15pt;height:39.75pt;width:106.5pt;z-index:251687936;v-text-anchor:middle;mso-width-relative:page;mso-height-relative:page;" filled="f" stroked="t" coordsize="21600,21600" o:gfxdata="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0e+Lg1wAAAAgBAAAPAAAAAAAAAAEAIAAAACIA&#10;AABkcnMvZG93bnJldi54bWxQSwECFAAUAAAACACHTuJANX2F03wCAADwBAAADgAAAAAAAAABACAA&#10;AAAmAQAAZHJzL2Uyb0RvYy54bWxQSwUGAAAAAAYABgBZAQAAFAYAAAAA&#10;">
                <v:fill on="f" focussize="0,0"/>
                <v:stroke weight="2pt" color="#385D8A" joinstyle="round"/>
                <v:imagedata o:title=""/>
                <o:lock v:ext="edit" aspectratio="f"/>
                <v:textbox>
                  <w:txbxContent>
                    <w:p>
                      <w:pPr>
                        <w:jc w:val="left"/>
                        <w:rPr>
                          <w:b/>
                        </w:rPr>
                      </w:pPr>
                      <w:r>
                        <w:rPr>
                          <w:rFonts w:hint="eastAsia"/>
                          <w:b/>
                          <w:sz w:val="24"/>
                        </w:rPr>
                        <w:t>上报感染管理科</w:t>
                      </w:r>
                    </w:p>
                    <w:p>
                      <w:pPr>
                        <w:jc w:val="left"/>
                        <w:rPr>
                          <w:b/>
                          <w:sz w:val="24"/>
                          <w:szCs w:val="24"/>
                        </w:rPr>
                      </w:pPr>
                      <w:r>
                        <w:rPr>
                          <w:rFonts w:hint="eastAsia"/>
                          <w:b/>
                          <w:sz w:val="24"/>
                          <w:szCs w:val="24"/>
                        </w:rPr>
                        <w:t>（5013）</w:t>
                      </w:r>
                    </w:p>
                    <w:p>
                      <w:pPr>
                        <w:jc w:val="left"/>
                      </w:pPr>
                    </w:p>
                  </w:txbxContent>
                </v:textbox>
              </v:rect>
            </w:pict>
          </mc:Fallback>
        </mc:AlternateContent>
      </w:r>
    </w:p>
    <w:p>
      <w:pPr>
        <w:ind w:firstLine="948" w:firstLineChars="295"/>
        <w:rPr>
          <w:rFonts w:ascii="宋体" w:hAnsi="宋体"/>
          <w:b/>
          <w:color w:val="000000"/>
          <w:sz w:val="28"/>
          <w:szCs w:val="28"/>
        </w:rPr>
      </w:pPr>
      <w:r>
        <w:rPr>
          <w:rFonts w:ascii="宋体" w:hAnsi="宋体"/>
          <w:b/>
          <w:color w:val="000000"/>
          <w:sz w:val="32"/>
          <w:szCs w:val="72"/>
        </w:rPr>
        <mc:AlternateContent>
          <mc:Choice Requires="wps">
            <w:drawing>
              <wp:anchor distT="0" distB="0" distL="114300" distR="114300" simplePos="0" relativeHeight="251689984" behindDoc="0" locked="0" layoutInCell="1" allowOverlap="1">
                <wp:simplePos x="0" y="0"/>
                <wp:positionH relativeFrom="column">
                  <wp:posOffset>1718310</wp:posOffset>
                </wp:positionH>
                <wp:positionV relativeFrom="paragraph">
                  <wp:posOffset>192405</wp:posOffset>
                </wp:positionV>
                <wp:extent cx="45085" cy="257175"/>
                <wp:effectExtent l="19050" t="0" r="31115" b="47625"/>
                <wp:wrapNone/>
                <wp:docPr id="37" name="下箭头 37"/>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35.3pt;margin-top:15.15pt;height:20.25pt;width:3.55pt;z-index:251689984;v-text-anchor:middle;mso-width-relative:page;mso-height-relative:page;" fillcolor="#4F81BD" filled="t" stroked="t" coordsize="21600,21600" o:gfxdata="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eEpyfYAAAACQEAAA8AAAAAAAAAAQAg&#10;AAAAIgAAAGRycy9kb3ducmV2LnhtbFBLAQIUABQAAAAIAIdO4kC3zIeLgAIAABQFAAAOAAAAAAAA&#10;AAEAIAAAACcBAABkcnMvZTJvRG9jLnhtbFBLBQYAAAAABgAGAFkBAAAZBgAAAAA=&#10;" adj="19707,5400">
                <v:fill on="t" focussize="0,0"/>
                <v:stroke weight="2pt" color="#385D8A" joinstyle="round"/>
                <v:imagedata o:title=""/>
                <o:lock v:ext="edit" aspectratio="f"/>
              </v:shape>
            </w:pict>
          </mc:Fallback>
        </mc:AlternateContent>
      </w:r>
      <w:r>
        <w:rPr>
          <w:rFonts w:ascii="宋体" w:hAnsi="宋体"/>
          <w:b/>
          <w:color w:val="000000"/>
          <w:sz w:val="32"/>
          <w:szCs w:val="72"/>
        </w:rPr>
        <mc:AlternateContent>
          <mc:Choice Requires="wps">
            <w:drawing>
              <wp:anchor distT="0" distB="0" distL="114300" distR="114300" simplePos="0" relativeHeight="251691008" behindDoc="0" locked="0" layoutInCell="1" allowOverlap="1">
                <wp:simplePos x="0" y="0"/>
                <wp:positionH relativeFrom="column">
                  <wp:posOffset>4537710</wp:posOffset>
                </wp:positionH>
                <wp:positionV relativeFrom="paragraph">
                  <wp:posOffset>106680</wp:posOffset>
                </wp:positionV>
                <wp:extent cx="45085" cy="257175"/>
                <wp:effectExtent l="19050" t="0" r="31115" b="47625"/>
                <wp:wrapNone/>
                <wp:docPr id="38" name="下箭头 38"/>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57.3pt;margin-top:8.4pt;height:20.25pt;width:3.55pt;z-index:251691008;v-text-anchor:middle;mso-width-relative:page;mso-height-relative:page;" fillcolor="#4F81BD" filled="t" stroked="t" coordsize="21600,21600" o:gfxdata="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nO9gAAAAJAQAADwAAAAAAAAABACAA&#10;AAAiAAAAZHJzL2Rvd25yZXYueG1sUEsBAhQAFAAAAAgAh07iQMFRYJN/AgAAFAUAAA4AAAAAAAAA&#10;AQAgAAAAJwEAAGRycy9lMm9Eb2MueG1sUEsFBgAAAAAGAAYAWQEAABgGAAAAAA==&#10;" adj="19707,5400">
                <v:fill on="t" focussize="0,0"/>
                <v:stroke weight="2pt" color="#385D8A" joinstyle="round"/>
                <v:imagedata o:title=""/>
                <o:lock v:ext="edit" aspectratio="f"/>
              </v:shape>
            </w:pict>
          </mc:Fallback>
        </mc:AlternateContent>
      </w:r>
    </w:p>
    <w:p>
      <w:pPr>
        <w:rPr>
          <w:rFonts w:ascii="宋体" w:hAnsi="宋体"/>
          <w:b/>
          <w:color w:val="000000"/>
          <w:sz w:val="28"/>
          <w:szCs w:val="28"/>
        </w:rPr>
      </w:pPr>
      <w:r>
        <w:rPr>
          <w:rFonts w:ascii="宋体"/>
          <w:b/>
          <w:color w:val="000000"/>
          <w:sz w:val="72"/>
          <w:szCs w:val="72"/>
        </w:rPr>
        <mc:AlternateContent>
          <mc:Choice Requires="wps">
            <w:drawing>
              <wp:anchor distT="0" distB="0" distL="114300" distR="114300" simplePos="0" relativeHeight="251693056" behindDoc="0" locked="0" layoutInCell="1" allowOverlap="1">
                <wp:simplePos x="0" y="0"/>
                <wp:positionH relativeFrom="column">
                  <wp:posOffset>4057650</wp:posOffset>
                </wp:positionH>
                <wp:positionV relativeFrom="paragraph">
                  <wp:posOffset>197485</wp:posOffset>
                </wp:positionV>
                <wp:extent cx="1438275" cy="1419225"/>
                <wp:effectExtent l="0" t="0" r="28575" b="28575"/>
                <wp:wrapNone/>
                <wp:docPr id="46" name="矩形 46"/>
                <wp:cNvGraphicFramePr/>
                <a:graphic xmlns:a="http://schemas.openxmlformats.org/drawingml/2006/main">
                  <a:graphicData uri="http://schemas.microsoft.com/office/word/2010/wordprocessingShape">
                    <wps:wsp>
                      <wps:cNvSpPr/>
                      <wps:spPr>
                        <a:xfrm>
                          <a:off x="0" y="0"/>
                          <a:ext cx="1438275" cy="1419225"/>
                        </a:xfrm>
                        <a:prstGeom prst="rect">
                          <a:avLst/>
                        </a:prstGeom>
                        <a:noFill/>
                        <a:ln w="25400" cap="flat" cmpd="sng" algn="ctr">
                          <a:solidFill>
                            <a:srgbClr val="4F81BD">
                              <a:shade val="50000"/>
                            </a:srgbClr>
                          </a:solidFill>
                          <a:prstDash val="solid"/>
                        </a:ln>
                        <a:effectLst/>
                      </wps:spPr>
                      <wps:txbx>
                        <w:txbxContent>
                          <w:p>
                            <w:pPr>
                              <w:jc w:val="left"/>
                              <w:rPr>
                                <w:sz w:val="24"/>
                                <w:szCs w:val="24"/>
                              </w:rPr>
                            </w:pPr>
                            <w:r>
                              <w:rPr>
                                <w:rFonts w:hint="eastAsia" w:ascii="宋体" w:hAnsi="宋体"/>
                                <w:b/>
                                <w:color w:val="000000"/>
                                <w:sz w:val="24"/>
                                <w:szCs w:val="24"/>
                              </w:rPr>
                              <w:t>封控区内其他人员，根据隔离病人诊断结果及相关部门流调的结果，进行相应后续处置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9.5pt;margin-top:15.55pt;height:111.75pt;width:113.25pt;z-index:251693056;v-text-anchor:middle;mso-width-relative:page;mso-height-relative:page;" filled="f" stroked="t" coordsize="21600,21600" o:gfxdata="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gVGd3dkAAAAKAQAADwAAAAAAAAABACAA&#10;AAAiAAAAZHJzL2Rvd25yZXYueG1sUEsBAhQAFAAAAAgAh07iQNkz0jZ+AgAA8QQAAA4AAAAAAAAA&#10;AQAgAAAAKAEAAGRycy9lMm9Eb2MueG1sUEsFBgAAAAAGAAYAWQEAABgGAAAAAA==&#10;">
                <v:fill on="f" focussize="0,0"/>
                <v:stroke weight="2pt" color="#385D8A" joinstyle="round"/>
                <v:imagedata o:title=""/>
                <o:lock v:ext="edit" aspectratio="f"/>
                <v:textbox>
                  <w:txbxContent>
                    <w:p>
                      <w:pPr>
                        <w:jc w:val="left"/>
                        <w:rPr>
                          <w:sz w:val="24"/>
                          <w:szCs w:val="24"/>
                        </w:rPr>
                      </w:pPr>
                      <w:r>
                        <w:rPr>
                          <w:rFonts w:hint="eastAsia" w:ascii="宋体" w:hAnsi="宋体"/>
                          <w:b/>
                          <w:color w:val="000000"/>
                          <w:sz w:val="24"/>
                          <w:szCs w:val="24"/>
                        </w:rPr>
                        <w:t>封控区内其他人员，根据隔离病人诊断结果及相关部门流调的结果，进行相应后续处置</w:t>
                      </w:r>
                    </w:p>
                  </w:txbxContent>
                </v:textbox>
              </v:rect>
            </w:pict>
          </mc:Fallback>
        </mc:AlternateContent>
      </w:r>
      <w:r>
        <w:rPr>
          <w:rFonts w:ascii="宋体"/>
          <w:b/>
          <w:color w:val="000000"/>
          <w:sz w:val="72"/>
          <w:szCs w:val="72"/>
        </w:rPr>
        <mc:AlternateContent>
          <mc:Choice Requires="wps">
            <w:drawing>
              <wp:anchor distT="0" distB="0" distL="114300" distR="114300" simplePos="0" relativeHeight="251677696" behindDoc="0" locked="0" layoutInCell="1" allowOverlap="1">
                <wp:simplePos x="0" y="0"/>
                <wp:positionH relativeFrom="column">
                  <wp:posOffset>152400</wp:posOffset>
                </wp:positionH>
                <wp:positionV relativeFrom="paragraph">
                  <wp:posOffset>112395</wp:posOffset>
                </wp:positionV>
                <wp:extent cx="3514725" cy="600075"/>
                <wp:effectExtent l="0" t="0" r="28575" b="28575"/>
                <wp:wrapNone/>
                <wp:docPr id="30" name="矩形 30"/>
                <wp:cNvGraphicFramePr/>
                <a:graphic xmlns:a="http://schemas.openxmlformats.org/drawingml/2006/main">
                  <a:graphicData uri="http://schemas.microsoft.com/office/word/2010/wordprocessingShape">
                    <wps:wsp>
                      <wps:cNvSpPr/>
                      <wps:spPr>
                        <a:xfrm>
                          <a:off x="0" y="0"/>
                          <a:ext cx="3514725" cy="600075"/>
                        </a:xfrm>
                        <a:prstGeom prst="rect">
                          <a:avLst/>
                        </a:prstGeom>
                        <a:noFill/>
                        <a:ln w="25400" cap="flat" cmpd="sng" algn="ctr">
                          <a:solidFill>
                            <a:srgbClr val="4F81BD">
                              <a:shade val="50000"/>
                            </a:srgbClr>
                          </a:solidFill>
                          <a:prstDash val="solid"/>
                        </a:ln>
                        <a:effectLst/>
                      </wps:spPr>
                      <wps:txbx>
                        <w:txbxContent>
                          <w:p>
                            <w:pPr>
                              <w:jc w:val="left"/>
                              <w:rPr>
                                <w:rFonts w:ascii="宋体" w:hAnsi="宋体"/>
                                <w:b/>
                                <w:color w:val="000000"/>
                                <w:sz w:val="24"/>
                                <w:szCs w:val="28"/>
                              </w:rPr>
                            </w:pPr>
                            <w:r>
                              <w:rPr>
                                <w:rFonts w:hint="eastAsia" w:ascii="宋体" w:hAnsi="宋体"/>
                                <w:b/>
                                <w:color w:val="000000"/>
                                <w:sz w:val="24"/>
                                <w:szCs w:val="28"/>
                              </w:rPr>
                              <w:t>医务科接到转运电话通知急诊室、核酸采集室做好转运准备，门诊部清理一楼大厅人员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pt;margin-top:8.85pt;height:47.25pt;width:276.75pt;z-index:251677696;v-text-anchor:middle;mso-width-relative:page;mso-height-relative:page;" filled="f" stroked="t" coordsize="21600,21600" o:gfxdata="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7FWWPtcAAAAJAQAADwAAAAAAAAABACAAAAAi&#10;AAAAZHJzL2Rvd25yZXYueG1sUEsBAhQAFAAAAAgAh07iQDhbIsd9AgAA8AQAAA4AAAAAAAAAAQAg&#10;AAAAJgEAAGRycy9lMm9Eb2MueG1sUEsFBgAAAAAGAAYAWQEAABUGAAAAAA==&#10;">
                <v:fill on="f" focussize="0,0"/>
                <v:stroke weight="2pt" color="#385D8A" joinstyle="round"/>
                <v:imagedata o:title=""/>
                <o:lock v:ext="edit" aspectratio="f"/>
                <v:textbox>
                  <w:txbxContent>
                    <w:p>
                      <w:pPr>
                        <w:jc w:val="left"/>
                        <w:rPr>
                          <w:rFonts w:ascii="宋体" w:hAnsi="宋体"/>
                          <w:b/>
                          <w:color w:val="000000"/>
                          <w:sz w:val="24"/>
                          <w:szCs w:val="28"/>
                        </w:rPr>
                      </w:pPr>
                      <w:r>
                        <w:rPr>
                          <w:rFonts w:hint="eastAsia" w:ascii="宋体" w:hAnsi="宋体"/>
                          <w:b/>
                          <w:color w:val="000000"/>
                          <w:sz w:val="24"/>
                          <w:szCs w:val="28"/>
                        </w:rPr>
                        <w:t>医务科接到转运电话通知急诊室、核酸采集室做好转运准备，门诊部清理一楼大厅人员</w:t>
                      </w:r>
                    </w:p>
                  </w:txbxContent>
                </v:textbox>
              </v:rect>
            </w:pict>
          </mc:Fallback>
        </mc:AlternateContent>
      </w:r>
      <w:r>
        <w:rPr>
          <w:rFonts w:ascii="宋体" w:hAnsi="宋体"/>
          <w:b/>
          <w:color w:val="000000"/>
          <w:sz w:val="32"/>
          <w:szCs w:val="72"/>
        </w:rPr>
        <mc:AlternateContent>
          <mc:Choice Requires="wps">
            <w:drawing>
              <wp:anchor distT="0" distB="0" distL="114300" distR="114300" simplePos="0" relativeHeight="251694080" behindDoc="0" locked="0" layoutInCell="1" allowOverlap="1">
                <wp:simplePos x="0" y="0"/>
                <wp:positionH relativeFrom="column">
                  <wp:posOffset>1699895</wp:posOffset>
                </wp:positionH>
                <wp:positionV relativeFrom="paragraph">
                  <wp:posOffset>318135</wp:posOffset>
                </wp:positionV>
                <wp:extent cx="45085" cy="257175"/>
                <wp:effectExtent l="19050" t="0" r="31115" b="47625"/>
                <wp:wrapNone/>
                <wp:docPr id="1" name="下箭头 1"/>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33.85pt;margin-top:25.05pt;height:20.25pt;width:3.55pt;z-index:251694080;v-text-anchor:middle;mso-width-relative:page;mso-height-relative:page;" fillcolor="#4F81BD" filled="t" stroked="t" coordsize="21600,21600" o:gfxdata="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jQPZHYAAAACQEAAA8AAAAAAAAAAQAgAAAA&#10;IgAAAGRycy9kb3ducmV2LnhtbFBLAQIUABQAAAAIAIdO4kBGuCyHfQIAABIFAAAOAAAAAAAAAAEA&#10;IAAAACcBAABkcnMvZTJvRG9jLnhtbFBLBQYAAAAABgAGAFkBAAAWBgAAAAA=&#10;" adj="19707,5400">
                <v:fill on="t" focussize="0,0"/>
                <v:stroke weight="2pt" color="#385D8A" joinstyle="round"/>
                <v:imagedata o:title=""/>
                <o:lock v:ext="edit" aspectratio="f"/>
              </v:shape>
            </w:pict>
          </mc:Fallback>
        </mc:AlternateContent>
      </w:r>
    </w:p>
    <w:p>
      <w:pPr>
        <w:rPr>
          <w:rFonts w:ascii="宋体" w:hAnsi="宋体"/>
          <w:b/>
          <w:color w:val="000000"/>
          <w:sz w:val="28"/>
          <w:szCs w:val="28"/>
        </w:rPr>
      </w:pPr>
      <w:r>
        <w:rPr>
          <w:rFonts w:ascii="宋体"/>
          <w:b/>
          <w:color w:val="000000"/>
          <w:sz w:val="72"/>
          <w:szCs w:val="72"/>
        </w:rPr>
        <mc:AlternateContent>
          <mc:Choice Requires="wps">
            <w:drawing>
              <wp:anchor distT="0" distB="0" distL="114300" distR="114300" simplePos="0" relativeHeight="251692032" behindDoc="0" locked="0" layoutInCell="1" allowOverlap="1">
                <wp:simplePos x="0" y="0"/>
                <wp:positionH relativeFrom="column">
                  <wp:posOffset>333375</wp:posOffset>
                </wp:positionH>
                <wp:positionV relativeFrom="paragraph">
                  <wp:posOffset>217170</wp:posOffset>
                </wp:positionV>
                <wp:extent cx="3076575" cy="762000"/>
                <wp:effectExtent l="0" t="0" r="28575" b="19050"/>
                <wp:wrapNone/>
                <wp:docPr id="43" name="矩形 43"/>
                <wp:cNvGraphicFramePr/>
                <a:graphic xmlns:a="http://schemas.openxmlformats.org/drawingml/2006/main">
                  <a:graphicData uri="http://schemas.microsoft.com/office/word/2010/wordprocessingShape">
                    <wps:wsp>
                      <wps:cNvSpPr/>
                      <wps:spPr>
                        <a:xfrm>
                          <a:off x="0" y="0"/>
                          <a:ext cx="3076575" cy="762000"/>
                        </a:xfrm>
                        <a:prstGeom prst="rect">
                          <a:avLst/>
                        </a:prstGeom>
                        <a:noFill/>
                        <a:ln w="25400" cap="flat" cmpd="sng" algn="ctr">
                          <a:solidFill>
                            <a:srgbClr val="4F81BD">
                              <a:shade val="50000"/>
                            </a:srgbClr>
                          </a:solidFill>
                          <a:prstDash val="solid"/>
                        </a:ln>
                        <a:effectLst/>
                      </wps:spPr>
                      <wps:txbx>
                        <w:txbxContent>
                          <w:p>
                            <w:pPr>
                              <w:jc w:val="center"/>
                              <w:rPr>
                                <w:rFonts w:ascii="宋体" w:hAnsi="宋体"/>
                                <w:b/>
                                <w:sz w:val="24"/>
                                <w:szCs w:val="24"/>
                              </w:rPr>
                            </w:pPr>
                            <w:r>
                              <w:rPr>
                                <w:rFonts w:hint="eastAsia" w:ascii="宋体" w:hAnsi="宋体"/>
                                <w:b/>
                                <w:sz w:val="24"/>
                                <w:szCs w:val="24"/>
                              </w:rPr>
                              <w:t>疑似新冠肺炎病人/核酸检测阳性病人原病室和转运时经过的走廊进行终末消毒</w:t>
                            </w:r>
                          </w:p>
                          <w:p>
                            <w:pPr>
                              <w:jc w:val="center"/>
                              <w:rPr>
                                <w:rFonts w:ascii="宋体" w:hAnsi="宋体"/>
                                <w:b/>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5pt;margin-top:17.1pt;height:60pt;width:242.25pt;z-index:251692032;v-text-anchor:middle;mso-width-relative:page;mso-height-relative:page;" filled="f" stroked="t" coordsize="21600,21600" o:gfxdata="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PVzPtcAAAAJAQAADwAAAAAAAAABACAAAAAi&#10;AAAAZHJzL2Rvd25yZXYueG1sUEsBAhQAFAAAAAgAh07iQC2Twd59AgAA8AQAAA4AAAAAAAAAAQAg&#10;AAAAJgEAAGRycy9lMm9Eb2MueG1sUEsFBgAAAAAGAAYAWQEAABUGAAAAAA==&#10;">
                <v:fill on="f" focussize="0,0"/>
                <v:stroke weight="2pt" color="#385D8A" joinstyle="round"/>
                <v:imagedata o:title=""/>
                <o:lock v:ext="edit" aspectratio="f"/>
                <v:textbox>
                  <w:txbxContent>
                    <w:p>
                      <w:pPr>
                        <w:jc w:val="center"/>
                        <w:rPr>
                          <w:rFonts w:ascii="宋体" w:hAnsi="宋体"/>
                          <w:b/>
                          <w:sz w:val="24"/>
                          <w:szCs w:val="24"/>
                        </w:rPr>
                      </w:pPr>
                      <w:r>
                        <w:rPr>
                          <w:rFonts w:hint="eastAsia" w:ascii="宋体" w:hAnsi="宋体"/>
                          <w:b/>
                          <w:sz w:val="24"/>
                          <w:szCs w:val="24"/>
                        </w:rPr>
                        <w:t>疑似新冠肺炎病人/核酸检测阳性病人原病室和转运时经过的走廊进行终末消毒</w:t>
                      </w:r>
                    </w:p>
                    <w:p>
                      <w:pPr>
                        <w:jc w:val="center"/>
                        <w:rPr>
                          <w:rFonts w:ascii="宋体" w:hAnsi="宋体"/>
                          <w:b/>
                          <w:sz w:val="24"/>
                          <w:szCs w:val="24"/>
                        </w:rPr>
                      </w:pPr>
                    </w:p>
                  </w:txbxContent>
                </v:textbox>
              </v:rect>
            </w:pict>
          </mc:Fallback>
        </mc:AlternateContent>
      </w:r>
    </w:p>
    <w:p>
      <w:pPr>
        <w:ind w:firstLine="829" w:firstLineChars="295"/>
        <w:rPr>
          <w:rFonts w:ascii="宋体" w:hAnsi="宋体"/>
          <w:b/>
          <w:color w:val="000000"/>
          <w:sz w:val="28"/>
          <w:szCs w:val="28"/>
        </w:rPr>
      </w:pPr>
    </w:p>
    <w:p>
      <w:pPr>
        <w:ind w:firstLine="829" w:firstLineChars="295"/>
        <w:rPr>
          <w:rFonts w:ascii="宋体" w:hAnsi="宋体"/>
          <w:b/>
          <w:color w:val="000000"/>
          <w:sz w:val="28"/>
          <w:szCs w:val="28"/>
        </w:rPr>
      </w:pPr>
    </w:p>
    <w:p>
      <w:pPr>
        <w:ind w:firstLine="829" w:firstLineChars="295"/>
        <w:rPr>
          <w:rFonts w:ascii="宋体" w:hAnsi="宋体"/>
          <w:b/>
          <w:color w:val="000000"/>
          <w:sz w:val="28"/>
          <w:szCs w:val="28"/>
        </w:rPr>
      </w:pPr>
    </w:p>
    <w:p>
      <w:pPr>
        <w:ind w:firstLine="829" w:firstLineChars="295"/>
        <w:rPr>
          <w:rFonts w:ascii="宋体" w:hAnsi="宋体"/>
          <w:b/>
          <w:color w:val="000000"/>
          <w:sz w:val="28"/>
          <w:szCs w:val="28"/>
        </w:rPr>
      </w:pPr>
    </w:p>
    <w:p>
      <w:pPr>
        <w:ind w:firstLine="829" w:firstLineChars="295"/>
        <w:rPr>
          <w:rFonts w:ascii="宋体" w:hAnsi="宋体"/>
          <w:b/>
          <w:color w:val="000000"/>
          <w:sz w:val="28"/>
          <w:szCs w:val="28"/>
        </w:rPr>
      </w:pPr>
    </w:p>
    <w:p>
      <w:pPr>
        <w:rPr>
          <w:rFonts w:ascii="宋体"/>
          <w:b/>
          <w:color w:val="000000"/>
          <w:sz w:val="28"/>
          <w:szCs w:val="28"/>
        </w:rPr>
      </w:pPr>
    </w:p>
    <w:p>
      <w:pPr>
        <w:ind w:firstLine="4638" w:firstLineChars="1650"/>
        <w:rPr>
          <w:b/>
          <w:sz w:val="28"/>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86FA7"/>
    <w:multiLevelType w:val="multilevel"/>
    <w:tmpl w:val="15F86FA7"/>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GNlMDJiZDM0Y2E1Njk5M2IwNDRhYmFjMGVjMGIifQ=="/>
  </w:docVars>
  <w:rsids>
    <w:rsidRoot w:val="00F70BBF"/>
    <w:rsid w:val="00003144"/>
    <w:rsid w:val="00022BAB"/>
    <w:rsid w:val="000469E1"/>
    <w:rsid w:val="0009111B"/>
    <w:rsid w:val="000D3AEE"/>
    <w:rsid w:val="000E2B38"/>
    <w:rsid w:val="000F143C"/>
    <w:rsid w:val="001B678D"/>
    <w:rsid w:val="001B73BE"/>
    <w:rsid w:val="001C6FB8"/>
    <w:rsid w:val="001F0328"/>
    <w:rsid w:val="001F2B9B"/>
    <w:rsid w:val="0020345E"/>
    <w:rsid w:val="002370E8"/>
    <w:rsid w:val="002542E2"/>
    <w:rsid w:val="002B45B3"/>
    <w:rsid w:val="002B610C"/>
    <w:rsid w:val="002E7C46"/>
    <w:rsid w:val="00300E32"/>
    <w:rsid w:val="0031373F"/>
    <w:rsid w:val="00317458"/>
    <w:rsid w:val="003A06F9"/>
    <w:rsid w:val="003A0950"/>
    <w:rsid w:val="003D4125"/>
    <w:rsid w:val="003E0ECB"/>
    <w:rsid w:val="003E2D65"/>
    <w:rsid w:val="003F1EFE"/>
    <w:rsid w:val="0043029D"/>
    <w:rsid w:val="0045286C"/>
    <w:rsid w:val="00456D8D"/>
    <w:rsid w:val="0046151E"/>
    <w:rsid w:val="00476833"/>
    <w:rsid w:val="00490408"/>
    <w:rsid w:val="004D01DC"/>
    <w:rsid w:val="004D69DA"/>
    <w:rsid w:val="004D6CE0"/>
    <w:rsid w:val="004F5C40"/>
    <w:rsid w:val="00503387"/>
    <w:rsid w:val="0052376E"/>
    <w:rsid w:val="00523BDD"/>
    <w:rsid w:val="00534B9B"/>
    <w:rsid w:val="00566952"/>
    <w:rsid w:val="0059360B"/>
    <w:rsid w:val="00594147"/>
    <w:rsid w:val="005A068E"/>
    <w:rsid w:val="005D15A4"/>
    <w:rsid w:val="005F3DB7"/>
    <w:rsid w:val="006027B7"/>
    <w:rsid w:val="006309C9"/>
    <w:rsid w:val="00666E48"/>
    <w:rsid w:val="006C575F"/>
    <w:rsid w:val="006D7CBC"/>
    <w:rsid w:val="006F2F9A"/>
    <w:rsid w:val="007174B5"/>
    <w:rsid w:val="007229D4"/>
    <w:rsid w:val="00744D2D"/>
    <w:rsid w:val="00752879"/>
    <w:rsid w:val="00762B8B"/>
    <w:rsid w:val="00795957"/>
    <w:rsid w:val="007B5EBD"/>
    <w:rsid w:val="007D6D9E"/>
    <w:rsid w:val="007F1EAF"/>
    <w:rsid w:val="007F7ED4"/>
    <w:rsid w:val="008070B6"/>
    <w:rsid w:val="0083231B"/>
    <w:rsid w:val="00876965"/>
    <w:rsid w:val="00885790"/>
    <w:rsid w:val="00890944"/>
    <w:rsid w:val="00895702"/>
    <w:rsid w:val="008F13B7"/>
    <w:rsid w:val="008F46BD"/>
    <w:rsid w:val="00932573"/>
    <w:rsid w:val="00945087"/>
    <w:rsid w:val="00950C88"/>
    <w:rsid w:val="00980C0C"/>
    <w:rsid w:val="00A15AE9"/>
    <w:rsid w:val="00A17507"/>
    <w:rsid w:val="00A43A74"/>
    <w:rsid w:val="00A43AD7"/>
    <w:rsid w:val="00A43D6F"/>
    <w:rsid w:val="00A6104A"/>
    <w:rsid w:val="00A706FC"/>
    <w:rsid w:val="00A70C4B"/>
    <w:rsid w:val="00AE6C9A"/>
    <w:rsid w:val="00AF5DE0"/>
    <w:rsid w:val="00B43CC3"/>
    <w:rsid w:val="00B4717D"/>
    <w:rsid w:val="00B66847"/>
    <w:rsid w:val="00B75AE6"/>
    <w:rsid w:val="00BF545B"/>
    <w:rsid w:val="00C17253"/>
    <w:rsid w:val="00C237EC"/>
    <w:rsid w:val="00C42A2F"/>
    <w:rsid w:val="00C65F8D"/>
    <w:rsid w:val="00CA5904"/>
    <w:rsid w:val="00CB0082"/>
    <w:rsid w:val="00CB377B"/>
    <w:rsid w:val="00CE436C"/>
    <w:rsid w:val="00D13BE4"/>
    <w:rsid w:val="00D37270"/>
    <w:rsid w:val="00D41965"/>
    <w:rsid w:val="00D43552"/>
    <w:rsid w:val="00D66EA2"/>
    <w:rsid w:val="00D7386B"/>
    <w:rsid w:val="00DB182A"/>
    <w:rsid w:val="00DC1073"/>
    <w:rsid w:val="00DD3879"/>
    <w:rsid w:val="00E15723"/>
    <w:rsid w:val="00EA071A"/>
    <w:rsid w:val="00EC1C5B"/>
    <w:rsid w:val="00EF1BFE"/>
    <w:rsid w:val="00F5423B"/>
    <w:rsid w:val="00F64EF9"/>
    <w:rsid w:val="00F70BBF"/>
    <w:rsid w:val="00F9669F"/>
    <w:rsid w:val="00FD39A3"/>
    <w:rsid w:val="1948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B76DE-18CB-4BD4-B9EB-A2BBE5ED32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743</Words>
  <Characters>758</Characters>
  <Lines>6</Lines>
  <Paragraphs>1</Paragraphs>
  <TotalTime>58</TotalTime>
  <ScaleCrop>false</ScaleCrop>
  <LinksUpToDate>false</LinksUpToDate>
  <CharactersWithSpaces>769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2022-03-14T05:18:00Z</dcterms:created>
  <dc:creator>280-2</dc:creator>
  <cp:lastModifiedBy>1</cp:lastModifiedBy>
  <cp:lastPrinted>2022-03-14T05:48:00Z</cp:lastPrinted>
  <dcterms:modified xsi:type="dcterms:W3CDTF">2022-08-17T00:58:07Z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1228C874E8654B2EA0F82B78872D4177</vt:lpwstr>
  </property>
</Properties>
</file>